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  <w:bookmarkStart w:id="1" w:name="_GoBack"/>
      <w:bookmarkEnd w:id="1"/>
      <w:r>
        <w:rPr>
          <w:rFonts w:ascii="Times New Roman" w:hAnsi="Times New Roman"/>
          <w:b w:val="1"/>
          <w:sz w:val="24"/>
        </w:rPr>
        <w:t>ПАМЯТКА О ЗДОРОВОМ ПИТАНИИ.</w:t>
      </w:r>
    </w:p>
    <w:p w14:paraId="02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i w:val="1"/>
          <w:sz w:val="24"/>
        </w:rPr>
        <w:t>Полноценное и правильно организованное питание</w:t>
      </w:r>
      <w:r>
        <w:rPr>
          <w:rFonts w:ascii="Times New Roman" w:hAnsi="Times New Roman"/>
          <w:sz w:val="24"/>
        </w:rPr>
        <w:t xml:space="preserve"> -необходимое условие долгой и полноценной жизни, отсутствия многих заболеваний.</w:t>
      </w:r>
    </w:p>
    <w:p w14:paraId="03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</w:rPr>
        <w:t>Правила здорового Питания:</w:t>
      </w:r>
    </w:p>
    <w:p w14:paraId="04000000">
      <w:pPr>
        <w:numPr>
          <w:ilvl w:val="0"/>
          <w:numId w:val="1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ребенок должен есть разнообразные пищевые продукты. Ежедневный рацион ребенка должен содержать около 15 наименований разных продуктов питания в течение недели рацион питания должен включать не менее 30 наименований разных продуктов питания.</w:t>
      </w:r>
    </w:p>
    <w:p w14:paraId="05000000">
      <w:pPr>
        <w:numPr>
          <w:ilvl w:val="0"/>
          <w:numId w:val="1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каждый день в р</w:t>
      </w:r>
      <w:r>
        <w:rPr>
          <w:rFonts w:ascii="Times New Roman" w:hAnsi="Times New Roman"/>
          <w:sz w:val="24"/>
        </w:rPr>
        <w:t>ационе питания ребенка должны присутствовать следующие продукты: мясо, сливочное масло, молоко, хлеб, крупы, свежие овощи и фрукты, ряд продуктов: рыба, яйца, сметана, творог и другие кисломолочные продукты не обязательно должны входить в рацион питания ка</w:t>
      </w:r>
      <w:r>
        <w:rPr>
          <w:rFonts w:ascii="Times New Roman" w:hAnsi="Times New Roman"/>
          <w:sz w:val="24"/>
        </w:rPr>
        <w:t>ждый день, но в течение недели должны присутствовать 2—3 раза обязательно.</w:t>
      </w:r>
    </w:p>
    <w:p w14:paraId="06000000">
      <w:pPr>
        <w:numPr>
          <w:ilvl w:val="0"/>
          <w:numId w:val="1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ребенок должен питаться не менее 4 раз в день.</w:t>
      </w: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sz w:val="24"/>
        </w:rPr>
        <w:t>учащиеся в первую смену в 7:30—8:30 должны получать завтрак (дома, перед уходом в школу), 11:00—12:00 — горячий завтрак в школе в12:30</w:t>
      </w:r>
      <w:r>
        <w:rPr>
          <w:rFonts w:ascii="Times New Roman" w:hAnsi="Times New Roman"/>
          <w:sz w:val="24"/>
        </w:rPr>
        <w:t>—14:00 - после окончания занятий — обед в школе(обязательно для учащихся групп продленного дня) или дома, а в 19:00—19:30 — ужин (дома).</w:t>
      </w:r>
    </w:p>
    <w:p w14:paraId="07000000">
      <w:pPr>
        <w:numPr>
          <w:ilvl w:val="0"/>
          <w:numId w:val="1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следует употреблять йодированную соль.</w:t>
      </w:r>
    </w:p>
    <w:p w14:paraId="08000000">
      <w:pPr>
        <w:numPr>
          <w:ilvl w:val="0"/>
          <w:numId w:val="1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межсезонье (осень - зима, зима — весна) ребенок должен получать витаминно-минеральные комплексы, рекомендованные для детей соответствующег</w:t>
      </w:r>
      <w:r>
        <w:rPr>
          <w:rFonts w:ascii="Times New Roman" w:hAnsi="Times New Roman"/>
          <w:sz w:val="24"/>
        </w:rPr>
        <w:t>о возраста.</w:t>
      </w:r>
    </w:p>
    <w:p w14:paraId="09000000">
      <w:pPr>
        <w:numPr>
          <w:ilvl w:val="0"/>
          <w:numId w:val="1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для обогащения рациона питания школьника витамином «с» рекомендуем обеспечить ежедневный прием отвара шиповника.</w:t>
      </w:r>
    </w:p>
    <w:p w14:paraId="0A000000">
      <w:pPr>
        <w:numPr>
          <w:ilvl w:val="0"/>
          <w:numId w:val="1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прием пищи должен проходить в спокойной обстановке.</w:t>
      </w:r>
    </w:p>
    <w:p w14:paraId="0B000000">
      <w:pPr>
        <w:numPr>
          <w:ilvl w:val="0"/>
          <w:numId w:val="1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если у ребенка имеет место дефицит или избыток массы тела (эти сведения можно п</w:t>
      </w:r>
      <w:r>
        <w:rPr>
          <w:rFonts w:ascii="Times New Roman" w:hAnsi="Times New Roman"/>
          <w:sz w:val="24"/>
        </w:rPr>
        <w:t>олучить у медицинского работника школы), необходима консультация врача, так как в этом случае рацион питания ребенка должен быть скорректирован с учетом степени отклонения физического развития от нормы.</w:t>
      </w:r>
    </w:p>
    <w:p w14:paraId="0C000000">
      <w:pPr>
        <w:numPr>
          <w:ilvl w:val="0"/>
          <w:numId w:val="1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рацион питания школьника, занимающегося спортом, долж</w:t>
      </w:r>
      <w:r>
        <w:rPr>
          <w:rFonts w:ascii="Times New Roman" w:hAnsi="Times New Roman"/>
          <w:sz w:val="24"/>
        </w:rPr>
        <w:t>ен быть скорректирован с учетом объема физической нагрузки.</w:t>
      </w:r>
    </w:p>
    <w:p w14:paraId="0D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drawing>
          <wp:anchor allowOverlap="true" behindDoc="false" distB="0" distL="114300" distR="114300" distT="0" layoutInCell="true" locked="false" relativeHeight="251658240" simplePos="false">
            <wp:simplePos x="0" y="0"/>
            <wp:positionH relativeFrom="column">
              <wp:posOffset>4781550</wp:posOffset>
            </wp:positionH>
            <wp:positionV relativeFrom="paragraph">
              <wp:posOffset>302260</wp:posOffset>
            </wp:positionV>
            <wp:extent cx="1589405" cy="1585595"/>
            <wp:effectExtent b="0" l="0" r="0" t="0"/>
            <wp:wrapSquare distB="0" distL="114300" distR="114300" distT="0" wrapText="bothSides"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1"/>
                    <a:stretch/>
                  </pic:blipFill>
                  <pic:spPr>
                    <a:xfrm flipH="false" flipV="false" rot="0">
                      <a:ext cx="1589405" cy="1585595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 w:val="1"/>
          <w:sz w:val="24"/>
        </w:rPr>
        <w:t xml:space="preserve">рекомендуется употреблять пищу, состоящую на 15 - 20% из белков, на 20 - 30% из жиров на 50- 55% из углеводов, содержащихся в </w:t>
      </w:r>
      <w:r>
        <w:rPr>
          <w:rFonts w:ascii="Times New Roman" w:hAnsi="Times New Roman"/>
          <w:i w:val="1"/>
          <w:sz w:val="24"/>
        </w:rPr>
        <w:t>овощах,фруктах</w:t>
      </w:r>
      <w:r>
        <w:rPr>
          <w:rFonts w:ascii="Times New Roman" w:hAnsi="Times New Roman"/>
          <w:i w:val="1"/>
          <w:sz w:val="24"/>
        </w:rPr>
        <w:t>, злаках, орехах.</w:t>
      </w:r>
    </w:p>
    <w:p w14:paraId="0E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i w:val="1"/>
          <w:sz w:val="24"/>
          <w:u w:val="single"/>
        </w:rPr>
        <w:t>пища плохо усваивается (нельзя приним</w:t>
      </w:r>
      <w:r>
        <w:rPr>
          <w:rFonts w:ascii="Times New Roman" w:hAnsi="Times New Roman"/>
          <w:b w:val="1"/>
          <w:i w:val="1"/>
          <w:sz w:val="24"/>
          <w:u w:val="single"/>
        </w:rPr>
        <w:t>ать):</w:t>
      </w:r>
    </w:p>
    <w:p w14:paraId="0F000000">
      <w:pPr>
        <w:numPr>
          <w:ilvl w:val="0"/>
          <w:numId w:val="2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когда нет чувства голода.</w:t>
      </w:r>
    </w:p>
    <w:p w14:paraId="10000000">
      <w:pPr>
        <w:numPr>
          <w:ilvl w:val="0"/>
          <w:numId w:val="2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 сильной усталости.</w:t>
      </w:r>
    </w:p>
    <w:p w14:paraId="11000000">
      <w:pPr>
        <w:numPr>
          <w:ilvl w:val="0"/>
          <w:numId w:val="2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 болезни.</w:t>
      </w:r>
    </w:p>
    <w:p w14:paraId="12000000">
      <w:pPr>
        <w:numPr>
          <w:ilvl w:val="0"/>
          <w:numId w:val="2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 отрицательных эмоциях, беспокойстве и гневе, ревности.</w:t>
      </w:r>
    </w:p>
    <w:p w14:paraId="13000000">
      <w:pPr>
        <w:numPr>
          <w:ilvl w:val="0"/>
          <w:numId w:val="2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перед началом тяжёлой физической работы.</w:t>
      </w:r>
    </w:p>
    <w:p w14:paraId="14000000">
      <w:pPr>
        <w:numPr>
          <w:ilvl w:val="0"/>
          <w:numId w:val="2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 перегреве и сильном ознобе.</w:t>
      </w:r>
    </w:p>
    <w:p w14:paraId="15000000">
      <w:pPr>
        <w:numPr>
          <w:ilvl w:val="0"/>
          <w:numId w:val="2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когда торопитесь.</w:t>
      </w:r>
    </w:p>
    <w:p w14:paraId="16000000">
      <w:pPr>
        <w:numPr>
          <w:ilvl w:val="0"/>
          <w:numId w:val="2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нельзя никакую пищу запивать.</w:t>
      </w:r>
    </w:p>
    <w:p w14:paraId="17000000">
      <w:pPr>
        <w:numPr>
          <w:ilvl w:val="0"/>
          <w:numId w:val="2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drawing>
          <wp:anchor allowOverlap="true" behindDoc="false" distB="0" distL="114300" distR="114300" distT="0" layoutInCell="true" locked="false" relativeHeight="251658240" simplePos="false">
            <wp:simplePos x="0" y="0"/>
            <wp:positionH relativeFrom="column">
              <wp:posOffset>3797934</wp:posOffset>
            </wp:positionH>
            <wp:positionV relativeFrom="paragraph">
              <wp:posOffset>330835</wp:posOffset>
            </wp:positionV>
            <wp:extent cx="2152650" cy="1967229"/>
            <wp:effectExtent b="0" l="0" r="0" t="0"/>
            <wp:wrapSquare distB="0" distL="114300" distR="114300" distT="0" wrapText="bothSides"/>
            <wp:docPr hidden="false" id="4" name="Picture 4"/>
            <a:graphic>
              <a:graphicData uri="http://schemas.openxmlformats.org/drawingml/2006/picture">
                <pic:pic>
                  <pic:nvPicPr>
                    <pic:cNvPr hidden="false" id="3" name="Picture 3"/>
                    <pic:cNvPicPr preferRelativeResize="true"/>
                  </pic:nvPicPr>
                  <pic:blipFill>
                    <a:blip r:embed="rId2"/>
                    <a:stretch/>
                  </pic:blipFill>
                  <pic:spPr>
                    <a:xfrm flipH="false" flipV="false" rot="0">
                      <a:ext cx="2152650" cy="1967229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4"/>
        </w:rPr>
        <w:t xml:space="preserve">нельзя </w:t>
      </w:r>
      <w:r>
        <w:rPr>
          <w:rFonts w:ascii="Times New Roman" w:hAnsi="Times New Roman"/>
          <w:sz w:val="24"/>
        </w:rPr>
        <w:t>есть сладкое после еды, так как наступает блокировка пищеварения и начинается процесс брожения.</w:t>
      </w:r>
    </w:p>
    <w:p w14:paraId="18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  <w:u w:val="single"/>
        </w:rPr>
        <w:t>рекомендации:</w:t>
      </w:r>
    </w:p>
    <w:p w14:paraId="19000000">
      <w:pPr>
        <w:numPr>
          <w:ilvl w:val="0"/>
          <w:numId w:val="3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питании всё должно быть в меру;</w:t>
      </w:r>
    </w:p>
    <w:p w14:paraId="1A000000">
      <w:pPr>
        <w:numPr>
          <w:ilvl w:val="0"/>
          <w:numId w:val="3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пища должна быть разнообразной;</w:t>
      </w:r>
    </w:p>
    <w:p w14:paraId="1B000000">
      <w:pPr>
        <w:numPr>
          <w:ilvl w:val="0"/>
          <w:numId w:val="3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еда должна быть тёплой;</w:t>
      </w:r>
    </w:p>
    <w:p w14:paraId="1C000000">
      <w:pPr>
        <w:numPr>
          <w:ilvl w:val="0"/>
          <w:numId w:val="3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тщательно пережёвывать пищу;</w:t>
      </w:r>
    </w:p>
    <w:p w14:paraId="1D000000">
      <w:pPr>
        <w:numPr>
          <w:ilvl w:val="0"/>
          <w:numId w:val="3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есть </w:t>
      </w:r>
      <w:r>
        <w:rPr>
          <w:rFonts w:ascii="Times New Roman" w:hAnsi="Times New Roman"/>
          <w:sz w:val="24"/>
        </w:rPr>
        <w:t>овощии</w:t>
      </w:r>
      <w:r>
        <w:rPr>
          <w:rFonts w:ascii="Times New Roman" w:hAnsi="Times New Roman"/>
          <w:sz w:val="24"/>
        </w:rPr>
        <w:t xml:space="preserve"> фрукты; </w:t>
      </w:r>
    </w:p>
    <w:p w14:paraId="1E000000">
      <w:pPr>
        <w:numPr>
          <w:ilvl w:val="0"/>
          <w:numId w:val="3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есть3—4 </w:t>
      </w:r>
      <w:r>
        <w:rPr>
          <w:rFonts w:ascii="Times New Roman" w:hAnsi="Times New Roman"/>
          <w:sz w:val="24"/>
        </w:rPr>
        <w:t>разав</w:t>
      </w:r>
      <w:r>
        <w:rPr>
          <w:rFonts w:ascii="Times New Roman" w:hAnsi="Times New Roman"/>
          <w:sz w:val="24"/>
        </w:rPr>
        <w:t xml:space="preserve"> день;</w:t>
      </w:r>
    </w:p>
    <w:p w14:paraId="1F000000">
      <w:pPr>
        <w:numPr>
          <w:ilvl w:val="0"/>
          <w:numId w:val="3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не есть перед сном;</w:t>
      </w:r>
    </w:p>
    <w:p w14:paraId="20000000">
      <w:pPr>
        <w:numPr>
          <w:ilvl w:val="0"/>
          <w:numId w:val="3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не есть копчёного, </w:t>
      </w:r>
      <w:r>
        <w:rPr>
          <w:rFonts w:ascii="Times New Roman" w:hAnsi="Times New Roman"/>
          <w:sz w:val="24"/>
        </w:rPr>
        <w:t>жареногои</w:t>
      </w:r>
      <w:r>
        <w:rPr>
          <w:rFonts w:ascii="Times New Roman" w:hAnsi="Times New Roman"/>
          <w:sz w:val="24"/>
        </w:rPr>
        <w:t xml:space="preserve"> острого;</w:t>
      </w:r>
    </w:p>
    <w:p w14:paraId="21000000">
      <w:pPr>
        <w:numPr>
          <w:ilvl w:val="0"/>
          <w:numId w:val="3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не есть всухомятку;</w:t>
      </w:r>
    </w:p>
    <w:p w14:paraId="22000000">
      <w:pPr>
        <w:numPr>
          <w:ilvl w:val="0"/>
          <w:numId w:val="3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меньше есть сладостей;</w:t>
      </w:r>
    </w:p>
    <w:p w14:paraId="23000000">
      <w:pPr>
        <w:numPr>
          <w:ilvl w:val="0"/>
          <w:numId w:val="3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не перекусывать чипсами, </w:t>
      </w:r>
      <w:r>
        <w:rPr>
          <w:rFonts w:ascii="Times New Roman" w:hAnsi="Times New Roman"/>
          <w:sz w:val="24"/>
        </w:rPr>
        <w:t>сухарикамии</w:t>
      </w:r>
      <w:r>
        <w:rPr>
          <w:rFonts w:ascii="Times New Roman" w:hAnsi="Times New Roman"/>
          <w:sz w:val="24"/>
        </w:rPr>
        <w:t xml:space="preserve"> т. п.</w:t>
      </w:r>
    </w:p>
    <w:p w14:paraId="24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  <w:u w:val="single"/>
        </w:rPr>
        <w:t>Здоровое питание – это</w:t>
      </w: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sz w:val="24"/>
        </w:rPr>
        <w:t>ограничение жиров и соли, увеличение в рационе фруктов, круп, изделий</w:t>
      </w:r>
      <w:r>
        <w:rPr>
          <w:rFonts w:ascii="Times New Roman" w:hAnsi="Times New Roman"/>
          <w:sz w:val="24"/>
        </w:rPr>
        <w:t xml:space="preserve"> из муки грубого помола, бобовых, нежирных молочных продуктов, рыбы, постного мяса.</w:t>
      </w:r>
    </w:p>
    <w:p w14:paraId="25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  <w:u w:val="single"/>
        </w:rPr>
        <w:t>а также…</w:t>
      </w: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sz w:val="24"/>
        </w:rPr>
        <w:t>умеренность.</w:t>
      </w: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sz w:val="24"/>
        </w:rPr>
        <w:t>четырехразовый  приём пищи.</w:t>
      </w: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sz w:val="24"/>
        </w:rPr>
        <w:t xml:space="preserve">разнообразие. </w:t>
      </w: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sz w:val="24"/>
        </w:rPr>
        <w:t>биологическая полноценность.</w:t>
      </w:r>
    </w:p>
    <w:p w14:paraId="26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</w:rPr>
        <w:t>Будьте здоровы!!!</w:t>
      </w:r>
    </w:p>
    <w:p w14:paraId="27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 </w:t>
      </w:r>
    </w:p>
    <w:p w14:paraId="28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</w:rPr>
        <w:t>Чем питаться подростку?</w:t>
      </w:r>
    </w:p>
    <w:p w14:paraId="29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  <w:u w:val="single"/>
        </w:rPr>
        <w:t>Что такое рациональное питание?</w:t>
      </w:r>
    </w:p>
    <w:p w14:paraId="2A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z w:val="24"/>
        </w:rPr>
        <w:t xml:space="preserve">д рациональным питанием понимается такое питание, когда пища полностью </w:t>
      </w:r>
      <w:r>
        <w:rPr>
          <w:rFonts w:ascii="Times New Roman" w:hAnsi="Times New Roman"/>
          <w:sz w:val="24"/>
        </w:rPr>
        <w:t>удовлетворяет  повышенные</w:t>
      </w:r>
      <w:r>
        <w:rPr>
          <w:rFonts w:ascii="Times New Roman" w:hAnsi="Times New Roman"/>
          <w:sz w:val="24"/>
        </w:rPr>
        <w:t xml:space="preserve"> пластические, энергетические и другие потребности развивающегося организма ребёнка.</w:t>
      </w:r>
    </w:p>
    <w:p w14:paraId="2B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  <w:u w:val="single"/>
        </w:rPr>
        <w:t>Для чего нужно правильное питание?</w:t>
      </w:r>
    </w:p>
    <w:p w14:paraId="2C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Правильное питание является одним из важ</w:t>
      </w:r>
      <w:r>
        <w:rPr>
          <w:rFonts w:ascii="Times New Roman" w:hAnsi="Times New Roman"/>
          <w:sz w:val="24"/>
        </w:rPr>
        <w:t>нейших условий гармоничного развития организма. С пищей человек получает большинство веществ, необходимых для роста и развития, пополнения энергии, затрачиваемой на умственную и физическую работу. Школьный период, охватывающий возраст от 7 до 17 лет, харак</w:t>
      </w:r>
      <w:r>
        <w:rPr>
          <w:rFonts w:ascii="Times New Roman" w:hAnsi="Times New Roman"/>
          <w:sz w:val="24"/>
        </w:rPr>
        <w:t xml:space="preserve">теризуется интенсивными процессами роста, увеличением костного скелета и мышц, сложной перестройкой обмена веществ, деятельности эндокринной системы, головного мозга. Эти процессы связаны с окончательным созреванием и формирование человека. К особенностям </w:t>
      </w:r>
      <w:r>
        <w:rPr>
          <w:rFonts w:ascii="Times New Roman" w:hAnsi="Times New Roman"/>
          <w:sz w:val="24"/>
        </w:rPr>
        <w:t>этого возрастного периода относится также значительное умственное напряжение учащихся в связи с ростом потока информации, усложнения школьных программ, сочетания занятий с дополнительными нагрузками (факультативные занятия, кружки, домашнее задание).</w:t>
      </w:r>
    </w:p>
    <w:p w14:paraId="2D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Для о</w:t>
      </w:r>
      <w:r>
        <w:rPr>
          <w:rFonts w:ascii="Times New Roman" w:hAnsi="Times New Roman"/>
          <w:sz w:val="24"/>
        </w:rPr>
        <w:t>беспечения всех этих сложных жизненных процессов школьнику необходимо полноценное питание, которое покроет повышенные потребности его организма в белках, жирах, углеводах, витаминах, энергии. Эти показатели значительно изменяются в зависимости от возраста,</w:t>
      </w:r>
      <w:r>
        <w:rPr>
          <w:rFonts w:ascii="Times New Roman" w:hAnsi="Times New Roman"/>
          <w:sz w:val="24"/>
        </w:rPr>
        <w:t xml:space="preserve"> пола, вида деятельности, условий жизни. В школьном возрасте дети должны получать биологически полноценные продукты, богатые белками, минеральными солями и витаминами.</w:t>
      </w:r>
    </w:p>
    <w:p w14:paraId="2E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  <w:u w:val="single"/>
        </w:rPr>
        <w:t>Каковы принципы здорового питания?</w:t>
      </w:r>
    </w:p>
    <w:p w14:paraId="2F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  <w:u w:val="single"/>
        </w:rPr>
        <w:t> </w:t>
      </w:r>
    </w:p>
    <w:p w14:paraId="30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</w:rPr>
        <w:t>1. Питание школьника должно быть сбалансированным.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Для здоровья детей важнейшее значение имеет правильное соотношение питательных веществ. В меню школьника обязательно должны входить продукты, содержащие не только </w:t>
      </w:r>
      <w:r>
        <w:rPr>
          <w:rFonts w:ascii="Times New Roman" w:hAnsi="Times New Roman"/>
          <w:b w:val="1"/>
          <w:sz w:val="24"/>
        </w:rPr>
        <w:t>белки, жиры и углеводы, но и незаменимые аминокислоты, витамины, некоторые жирные кислоты, ми</w:t>
      </w:r>
      <w:r>
        <w:rPr>
          <w:rFonts w:ascii="Times New Roman" w:hAnsi="Times New Roman"/>
          <w:b w:val="1"/>
          <w:sz w:val="24"/>
        </w:rPr>
        <w:t>нералы и микроэлементы.</w:t>
      </w:r>
      <w:r>
        <w:rPr>
          <w:rFonts w:ascii="Times New Roman" w:hAnsi="Times New Roman"/>
          <w:sz w:val="24"/>
        </w:rPr>
        <w:t xml:space="preserve"> Эти компоненты самостоятельно не синтезируются в организме, но необходимы для полноценного развития детского организма. </w:t>
      </w:r>
      <w:r>
        <w:rPr>
          <w:rFonts w:ascii="Times New Roman" w:hAnsi="Times New Roman"/>
          <w:b w:val="1"/>
          <w:sz w:val="24"/>
        </w:rPr>
        <w:t>Соотношение между белками, жирами и углеводами должно быть 1:1:4.</w:t>
      </w:r>
    </w:p>
    <w:p w14:paraId="31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b w:val="1"/>
          <w:sz w:val="24"/>
        </w:rPr>
        <w:t>  2.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b w:val="1"/>
          <w:sz w:val="24"/>
        </w:rPr>
        <w:t>Питание школьника должно быть оптимальны</w:t>
      </w:r>
      <w:r>
        <w:rPr>
          <w:rFonts w:ascii="Times New Roman" w:hAnsi="Times New Roman"/>
          <w:b w:val="1"/>
          <w:sz w:val="24"/>
        </w:rPr>
        <w:t>м.</w:t>
      </w:r>
      <w:r>
        <w:rPr>
          <w:rFonts w:ascii="Times New Roman" w:hAnsi="Times New Roman"/>
          <w:sz w:val="24"/>
        </w:rPr>
        <w:t xml:space="preserve"> При составлении меню обязательно учитываются потребности организма, связанных с его ростом и развитием, с изменением условий внешней среды, с повышенной физической или эмоциональной нагрузкой. При оптимальной системе питания соблюдается баланс между пос</w:t>
      </w:r>
      <w:r>
        <w:rPr>
          <w:rFonts w:ascii="Times New Roman" w:hAnsi="Times New Roman"/>
          <w:sz w:val="24"/>
        </w:rPr>
        <w:t>туплением и расходованием основных пищевых веществ.</w:t>
      </w:r>
    </w:p>
    <w:p w14:paraId="32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b w:val="1"/>
          <w:sz w:val="24"/>
        </w:rPr>
        <w:t>Калорийность рациона школьника должна быть следующей:</w:t>
      </w:r>
    </w:p>
    <w:p w14:paraId="33000000">
      <w:pPr>
        <w:numPr>
          <w:ilvl w:val="0"/>
          <w:numId w:val="4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7-10 лет – 2400 ккал</w:t>
      </w:r>
    </w:p>
    <w:p w14:paraId="34000000">
      <w:pPr>
        <w:numPr>
          <w:ilvl w:val="0"/>
          <w:numId w:val="4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14-17лет – 2600-3000ккал</w:t>
      </w:r>
    </w:p>
    <w:p w14:paraId="35000000">
      <w:pPr>
        <w:numPr>
          <w:ilvl w:val="0"/>
          <w:numId w:val="4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если ребенок занимается спортом, он должен получать на 300-500 ккал больше.</w:t>
      </w:r>
    </w:p>
    <w:p w14:paraId="36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drawing>
          <wp:anchor allowOverlap="true" behindDoc="false" distB="0" distL="114300" distR="114300" distT="0" layoutInCell="true" locked="false" relativeHeight="251658240" simplePos="false">
            <wp:simplePos x="0" y="0"/>
            <wp:positionH relativeFrom="column">
              <wp:posOffset>3655059</wp:posOffset>
            </wp:positionH>
            <wp:positionV relativeFrom="paragraph">
              <wp:posOffset>5715</wp:posOffset>
            </wp:positionV>
            <wp:extent cx="2978785" cy="2974340"/>
            <wp:effectExtent b="0" l="0" r="0" t="0"/>
            <wp:wrapSquare distB="0" distL="114300" distR="114300" distT="0" wrapText="bothSides"/>
            <wp:docPr hidden="false" id="6" name="Picture 6"/>
            <a:graphic>
              <a:graphicData uri="http://schemas.openxmlformats.org/drawingml/2006/picture">
                <pic:pic>
                  <pic:nvPicPr>
                    <pic:cNvPr hidden="false" id="5" name="Picture 5"/>
                    <pic:cNvPicPr preferRelativeResize="true"/>
                  </pic:nvPicPr>
                  <pic:blipFill>
                    <a:blip r:embed="rId3"/>
                    <a:stretch/>
                  </pic:blipFill>
                  <pic:spPr>
                    <a:xfrm flipH="false" flipV="false" rot="0">
                      <a:ext cx="2978785" cy="2974340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 w:val="1"/>
          <w:sz w:val="24"/>
        </w:rPr>
        <w:t xml:space="preserve">3. Питание школьника должно быть регулярным. </w:t>
      </w:r>
      <w:r>
        <w:rPr>
          <w:rFonts w:ascii="Times New Roman" w:hAnsi="Times New Roman"/>
          <w:sz w:val="24"/>
        </w:rPr>
        <w:t>Регулярность питания необходима еще и потому, что в подростковом возрасте наиболее часто встречаются ошибки в его организации. Из-за «дефицита» времени подростки часто едят наскоро, всухомятку, не всегда досыта,</w:t>
      </w:r>
      <w:r>
        <w:rPr>
          <w:rFonts w:ascii="Times New Roman" w:hAnsi="Times New Roman"/>
          <w:sz w:val="24"/>
        </w:rPr>
        <w:t xml:space="preserve"> плохо пережевывают пищу. Многие в этом возрасте — чаще всего девочки — уже обращают внимание на свою фигуру. Боясь располнеть, они ограничивают себя в питании, сознательно отказываясь от завтрака или ужина, что ведет к недоеданию и может отрицательно сказ</w:t>
      </w:r>
      <w:r>
        <w:rPr>
          <w:rFonts w:ascii="Times New Roman" w:hAnsi="Times New Roman"/>
          <w:sz w:val="24"/>
        </w:rPr>
        <w:t>аться на их состоянии здоровья.</w:t>
      </w:r>
    </w:p>
    <w:p w14:paraId="37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основе рационального питания лежит условный рефлекс. Если подросток питается в одно и то же время, организм привыкает к этому и когда наступает время обеда, повышается возбудимость пищевого центра, в желудке начинают выдел</w:t>
      </w:r>
      <w:r>
        <w:rPr>
          <w:rFonts w:ascii="Times New Roman" w:hAnsi="Times New Roman"/>
          <w:sz w:val="24"/>
        </w:rPr>
        <w:t xml:space="preserve">яться пищеварительные соки, повышается обмен веществ. В результате улучшается пищеварение, </w:t>
      </w:r>
      <w:r>
        <w:rPr>
          <w:rFonts w:ascii="Times New Roman" w:hAnsi="Times New Roman"/>
          <w:sz w:val="24"/>
        </w:rPr>
        <w:t>усваиваемость</w:t>
      </w:r>
      <w:r>
        <w:rPr>
          <w:rFonts w:ascii="Times New Roman" w:hAnsi="Times New Roman"/>
          <w:sz w:val="24"/>
        </w:rPr>
        <w:t xml:space="preserve"> пищи. При беспорядочности питания условный рефлекс не вырабатывается, организм к приему пищи не готовится и как результат — ухудшается </w:t>
      </w:r>
      <w:r>
        <w:rPr>
          <w:rFonts w:ascii="Times New Roman" w:hAnsi="Times New Roman"/>
          <w:sz w:val="24"/>
        </w:rPr>
        <w:t>усваиваемость</w:t>
      </w:r>
      <w:r>
        <w:rPr>
          <w:rFonts w:ascii="Times New Roman" w:hAnsi="Times New Roman"/>
          <w:sz w:val="24"/>
        </w:rPr>
        <w:t xml:space="preserve"> пи</w:t>
      </w:r>
      <w:r>
        <w:rPr>
          <w:rFonts w:ascii="Times New Roman" w:hAnsi="Times New Roman"/>
          <w:sz w:val="24"/>
        </w:rPr>
        <w:t>щи, нарушается пищеварение, что может привести к заболеваниям желудочно-кишечного тракта.</w:t>
      </w:r>
    </w:p>
    <w:p w14:paraId="38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Подросткам следует питаться в течение дня 4 раза с интервалами в 3,5-—4 ч между приемами пищи. Это вызвано тем, что при 4-разовом питании улучшается переваривание пищ</w:t>
      </w:r>
      <w:r>
        <w:rPr>
          <w:rFonts w:ascii="Times New Roman" w:hAnsi="Times New Roman"/>
          <w:sz w:val="24"/>
        </w:rPr>
        <w:t xml:space="preserve">и и ее усвоение. Длительные перерывы в приёме пищи отрицательно сказываются на функциональном состоянии центральной нервной </w:t>
      </w:r>
      <w:r>
        <w:rPr>
          <w:rFonts w:ascii="Times New Roman" w:hAnsi="Times New Roman"/>
          <w:sz w:val="24"/>
        </w:rPr>
        <w:t>системы  всего</w:t>
      </w:r>
      <w:r>
        <w:rPr>
          <w:rFonts w:ascii="Times New Roman" w:hAnsi="Times New Roman"/>
          <w:sz w:val="24"/>
        </w:rPr>
        <w:t xml:space="preserve"> организма (начинает болеть и кружиться голова, появляется слабость, тошнота, боли в животе).</w:t>
      </w:r>
    </w:p>
    <w:p w14:paraId="39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Если ребёнок, находясь в</w:t>
      </w:r>
      <w:r>
        <w:rPr>
          <w:rFonts w:ascii="Times New Roman" w:hAnsi="Times New Roman"/>
          <w:sz w:val="24"/>
        </w:rPr>
        <w:t xml:space="preserve"> школе 4 -5часов, не принимает пищи, он становится менее внимательным, быстро утомляется, восприятие учебного материала снижается. </w:t>
      </w:r>
    </w:p>
    <w:p w14:paraId="3A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Очень важно, чтобы дети не только регулярно и вовремя питались, но и получали при </w:t>
      </w:r>
      <w:r>
        <w:rPr>
          <w:rFonts w:ascii="Times New Roman" w:hAnsi="Times New Roman"/>
          <w:sz w:val="24"/>
        </w:rPr>
        <w:t>этом  необходимые</w:t>
      </w:r>
      <w:r>
        <w:rPr>
          <w:rFonts w:ascii="Times New Roman" w:hAnsi="Times New Roman"/>
          <w:sz w:val="24"/>
        </w:rPr>
        <w:t xml:space="preserve"> гигиенические навыки, об</w:t>
      </w:r>
      <w:r>
        <w:rPr>
          <w:rFonts w:ascii="Times New Roman" w:hAnsi="Times New Roman"/>
          <w:sz w:val="24"/>
        </w:rPr>
        <w:t>учаясь правилам поведения за столом. Навыки и привычки, привитые с детства, сопровождают человека в течение всей его жизни.</w:t>
      </w:r>
    </w:p>
    <w:p w14:paraId="3B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  <w:u w:val="single"/>
        </w:rPr>
        <w:t>Какие продукты необходимы для полноценного питания школьников?</w:t>
      </w:r>
    </w:p>
    <w:p w14:paraId="3C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</w:rPr>
        <w:t>Белки.</w:t>
      </w:r>
      <w:r>
        <w:rPr>
          <w:rFonts w:ascii="Times New Roman" w:hAnsi="Times New Roman"/>
          <w:sz w:val="24"/>
        </w:rPr>
        <w:t xml:space="preserve"> Самыми ценными для ребенка являются рыбный и молочный белок, к</w:t>
      </w:r>
      <w:r>
        <w:rPr>
          <w:rFonts w:ascii="Times New Roman" w:hAnsi="Times New Roman"/>
          <w:sz w:val="24"/>
        </w:rPr>
        <w:t>оторый лучше всего усваивается детским организмом. На втором месте по качеству - мясной белок, на третьем – белок растительного происхождения.</w:t>
      </w: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sz w:val="24"/>
        </w:rPr>
        <w:t>Ежедневно школьник должен получать 75-90 г белка, из них 40-55 г животного происхождения.</w:t>
      </w:r>
    </w:p>
    <w:p w14:paraId="3D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drawing>
          <wp:anchor allowOverlap="true" behindDoc="false" distB="0" distL="114300" distR="114300" distT="0" layoutInCell="true" locked="false" relativeHeight="251658240" simplePos="false">
            <wp:simplePos x="0" y="0"/>
            <wp:positionH relativeFrom="column">
              <wp:posOffset>3658870</wp:posOffset>
            </wp:positionH>
            <wp:positionV relativeFrom="paragraph">
              <wp:posOffset>84455</wp:posOffset>
            </wp:positionV>
            <wp:extent cx="3067050" cy="3344545"/>
            <wp:effectExtent b="0" l="0" r="0" t="0"/>
            <wp:wrapSquare distB="0" distL="114300" distR="114300" distT="0" wrapText="bothSides"/>
            <wp:docPr hidden="false" id="8" name="Picture 8"/>
            <a:graphic>
              <a:graphicData uri="http://schemas.openxmlformats.org/drawingml/2006/picture">
                <pic:pic>
                  <pic:nvPicPr>
                    <pic:cNvPr hidden="false" id="7" name="Picture 7"/>
                    <pic:cNvPicPr preferRelativeResize="true"/>
                  </pic:nvPicPr>
                  <pic:blipFill>
                    <a:blip r:embed="rId4"/>
                    <a:stretch/>
                  </pic:blipFill>
                  <pic:spPr>
                    <a:xfrm flipH="false" flipV="false" rot="0">
                      <a:ext cx="3067050" cy="3344545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sz w:val="24"/>
        </w:rPr>
        <w:t xml:space="preserve">  </w:t>
      </w:r>
      <w:r>
        <w:rPr>
          <w:rFonts w:ascii="Times New Roman" w:hAnsi="Times New Roman"/>
          <w:b w:val="1"/>
          <w:sz w:val="24"/>
        </w:rPr>
        <w:t>В рационе ребенка школьного возраста обязательно должны присутствовать следующие продукты:</w:t>
      </w:r>
    </w:p>
    <w:p w14:paraId="3E000000">
      <w:pPr>
        <w:numPr>
          <w:ilvl w:val="0"/>
          <w:numId w:val="5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FF"/>
          <w:sz w:val="24"/>
          <w:u w:val="single"/>
        </w:rPr>
        <w:fldChar w:fldCharType="begin"/>
      </w:r>
      <w:r>
        <w:rPr>
          <w:rFonts w:ascii="Times New Roman" w:hAnsi="Times New Roman"/>
          <w:color w:val="0000FF"/>
          <w:sz w:val="24"/>
          <w:u w:val="single"/>
        </w:rPr>
        <w:instrText>HYPERLINK "http://www.goodsmatrix.ru/goods-catalogue/Dairy-products/Milk.html"</w:instrText>
      </w:r>
      <w:r>
        <w:rPr>
          <w:rFonts w:ascii="Times New Roman" w:hAnsi="Times New Roman"/>
          <w:color w:val="0000FF"/>
          <w:sz w:val="24"/>
          <w:u w:val="single"/>
        </w:rPr>
        <w:fldChar w:fldCharType="separate"/>
      </w:r>
      <w:r>
        <w:rPr>
          <w:rFonts w:ascii="Times New Roman" w:hAnsi="Times New Roman"/>
          <w:color w:val="0000FF"/>
          <w:sz w:val="24"/>
          <w:u w:val="single"/>
        </w:rPr>
        <w:t xml:space="preserve">молоко </w:t>
      </w:r>
      <w:r>
        <w:rPr>
          <w:rFonts w:ascii="Times New Roman" w:hAnsi="Times New Roman"/>
          <w:color w:val="0000FF"/>
          <w:sz w:val="24"/>
          <w:u w:val="single"/>
        </w:rPr>
        <w:fldChar w:fldCharType="end"/>
      </w:r>
      <w:r>
        <w:rPr>
          <w:rFonts w:ascii="Times New Roman" w:hAnsi="Times New Roman"/>
          <w:sz w:val="24"/>
        </w:rPr>
        <w:t xml:space="preserve">или </w:t>
      </w:r>
      <w:r>
        <w:rPr>
          <w:rFonts w:ascii="Times New Roman" w:hAnsi="Times New Roman"/>
          <w:color w:val="0000FF"/>
          <w:sz w:val="24"/>
          <w:u w:val="single"/>
        </w:rPr>
        <w:fldChar w:fldCharType="begin"/>
      </w:r>
      <w:r>
        <w:rPr>
          <w:rFonts w:ascii="Times New Roman" w:hAnsi="Times New Roman"/>
          <w:color w:val="0000FF"/>
          <w:sz w:val="24"/>
          <w:u w:val="single"/>
        </w:rPr>
        <w:instrText>HYPERLINK "http://www.goodsmatrix.ru/goods-catalogue/Sour-milk-products/Sour-milk-drinks.html"</w:instrText>
      </w:r>
      <w:r>
        <w:rPr>
          <w:rFonts w:ascii="Times New Roman" w:hAnsi="Times New Roman"/>
          <w:color w:val="0000FF"/>
          <w:sz w:val="24"/>
          <w:u w:val="single"/>
        </w:rPr>
        <w:fldChar w:fldCharType="separate"/>
      </w:r>
      <w:r>
        <w:rPr>
          <w:rFonts w:ascii="Times New Roman" w:hAnsi="Times New Roman"/>
          <w:color w:val="0000FF"/>
          <w:sz w:val="24"/>
          <w:u w:val="single"/>
        </w:rPr>
        <w:t xml:space="preserve">кисломолочные напитки </w:t>
      </w:r>
      <w:r>
        <w:rPr>
          <w:rFonts w:ascii="Times New Roman" w:hAnsi="Times New Roman"/>
          <w:color w:val="0000FF"/>
          <w:sz w:val="24"/>
          <w:u w:val="single"/>
        </w:rPr>
        <w:fldChar w:fldCharType="end"/>
      </w:r>
      <w:r>
        <w:rPr>
          <w:rFonts w:ascii="Times New Roman" w:hAnsi="Times New Roman"/>
          <w:sz w:val="24"/>
        </w:rPr>
        <w:t>;</w:t>
      </w:r>
    </w:p>
    <w:p w14:paraId="3F000000">
      <w:pPr>
        <w:numPr>
          <w:ilvl w:val="0"/>
          <w:numId w:val="5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FF"/>
          <w:sz w:val="24"/>
          <w:u w:val="single"/>
        </w:rPr>
        <w:fldChar w:fldCharType="begin"/>
      </w:r>
      <w:r>
        <w:rPr>
          <w:rFonts w:ascii="Times New Roman" w:hAnsi="Times New Roman"/>
          <w:color w:val="0000FF"/>
          <w:sz w:val="24"/>
          <w:u w:val="single"/>
        </w:rPr>
        <w:instrText>HYPERLINK "http://www.goodsmatrix.ru/goods-catalogue/Sour-milk-products/Cheese-curd.html"</w:instrText>
      </w:r>
      <w:r>
        <w:rPr>
          <w:rFonts w:ascii="Times New Roman" w:hAnsi="Times New Roman"/>
          <w:color w:val="0000FF"/>
          <w:sz w:val="24"/>
          <w:u w:val="single"/>
        </w:rPr>
        <w:fldChar w:fldCharType="separate"/>
      </w:r>
      <w:r>
        <w:rPr>
          <w:rFonts w:ascii="Times New Roman" w:hAnsi="Times New Roman"/>
          <w:color w:val="0000FF"/>
          <w:sz w:val="24"/>
          <w:u w:val="single"/>
        </w:rPr>
        <w:t xml:space="preserve">творог </w:t>
      </w:r>
      <w:r>
        <w:rPr>
          <w:rFonts w:ascii="Times New Roman" w:hAnsi="Times New Roman"/>
          <w:color w:val="0000FF"/>
          <w:sz w:val="24"/>
          <w:u w:val="single"/>
        </w:rPr>
        <w:fldChar w:fldCharType="end"/>
      </w:r>
      <w:r>
        <w:rPr>
          <w:rFonts w:ascii="Times New Roman" w:hAnsi="Times New Roman"/>
          <w:sz w:val="24"/>
        </w:rPr>
        <w:t>;</w:t>
      </w:r>
    </w:p>
    <w:p w14:paraId="40000000">
      <w:pPr>
        <w:numPr>
          <w:ilvl w:val="0"/>
          <w:numId w:val="5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FF"/>
          <w:sz w:val="24"/>
          <w:u w:val="single"/>
        </w:rPr>
        <w:fldChar w:fldCharType="begin"/>
      </w:r>
      <w:r>
        <w:rPr>
          <w:rFonts w:ascii="Times New Roman" w:hAnsi="Times New Roman"/>
          <w:color w:val="0000FF"/>
          <w:sz w:val="24"/>
          <w:u w:val="single"/>
        </w:rPr>
        <w:instrText>HYPERLINK "http://www.goodsmatrix.ru/goods-catalogue/Delicatessen/Cheeses.html"</w:instrText>
      </w:r>
      <w:r>
        <w:rPr>
          <w:rFonts w:ascii="Times New Roman" w:hAnsi="Times New Roman"/>
          <w:color w:val="0000FF"/>
          <w:sz w:val="24"/>
          <w:u w:val="single"/>
        </w:rPr>
        <w:fldChar w:fldCharType="separate"/>
      </w:r>
      <w:r>
        <w:rPr>
          <w:rFonts w:ascii="Times New Roman" w:hAnsi="Times New Roman"/>
          <w:color w:val="0000FF"/>
          <w:sz w:val="24"/>
          <w:u w:val="single"/>
        </w:rPr>
        <w:t xml:space="preserve">сыр </w:t>
      </w:r>
      <w:r>
        <w:rPr>
          <w:rFonts w:ascii="Times New Roman" w:hAnsi="Times New Roman"/>
          <w:color w:val="0000FF"/>
          <w:sz w:val="24"/>
          <w:u w:val="single"/>
        </w:rPr>
        <w:fldChar w:fldCharType="end"/>
      </w:r>
      <w:r>
        <w:rPr>
          <w:rFonts w:ascii="Times New Roman" w:hAnsi="Times New Roman"/>
          <w:sz w:val="24"/>
        </w:rPr>
        <w:t>;</w:t>
      </w:r>
    </w:p>
    <w:p w14:paraId="41000000">
      <w:pPr>
        <w:numPr>
          <w:ilvl w:val="0"/>
          <w:numId w:val="5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FF"/>
          <w:sz w:val="24"/>
          <w:u w:val="single"/>
        </w:rPr>
        <w:fldChar w:fldCharType="begin"/>
      </w:r>
      <w:r>
        <w:rPr>
          <w:rFonts w:ascii="Times New Roman" w:hAnsi="Times New Roman"/>
          <w:color w:val="0000FF"/>
          <w:sz w:val="24"/>
          <w:u w:val="single"/>
        </w:rPr>
        <w:instrText>HYPERLINK "http://www.goodsmatrix.ru/goods-catalogue/Fish-and-seafood/Frozen-fish-and-fish-products.html"</w:instrText>
      </w:r>
      <w:r>
        <w:rPr>
          <w:rFonts w:ascii="Times New Roman" w:hAnsi="Times New Roman"/>
          <w:color w:val="0000FF"/>
          <w:sz w:val="24"/>
          <w:u w:val="single"/>
        </w:rPr>
        <w:fldChar w:fldCharType="separate"/>
      </w:r>
      <w:r>
        <w:rPr>
          <w:rFonts w:ascii="Times New Roman" w:hAnsi="Times New Roman"/>
          <w:color w:val="0000FF"/>
          <w:sz w:val="24"/>
          <w:u w:val="single"/>
        </w:rPr>
        <w:t xml:space="preserve">рыба </w:t>
      </w:r>
      <w:r>
        <w:rPr>
          <w:rFonts w:ascii="Times New Roman" w:hAnsi="Times New Roman"/>
          <w:color w:val="0000FF"/>
          <w:sz w:val="24"/>
          <w:u w:val="single"/>
        </w:rPr>
        <w:fldChar w:fldCharType="end"/>
      </w:r>
      <w:r>
        <w:rPr>
          <w:rFonts w:ascii="Times New Roman" w:hAnsi="Times New Roman"/>
          <w:sz w:val="24"/>
        </w:rPr>
        <w:t xml:space="preserve">; </w:t>
      </w:r>
    </w:p>
    <w:p w14:paraId="42000000">
      <w:pPr>
        <w:numPr>
          <w:ilvl w:val="0"/>
          <w:numId w:val="5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FF"/>
          <w:sz w:val="24"/>
          <w:u w:val="single"/>
        </w:rPr>
        <w:fldChar w:fldCharType="begin"/>
      </w:r>
      <w:r>
        <w:rPr>
          <w:rFonts w:ascii="Times New Roman" w:hAnsi="Times New Roman"/>
          <w:color w:val="0000FF"/>
          <w:sz w:val="24"/>
          <w:u w:val="single"/>
        </w:rPr>
        <w:instrText>HYPERLINK "http://www.goodsmatrix.ru/goods-catalogue/Meat-poultry-and-eggs/Meat.html"</w:instrText>
      </w:r>
      <w:r>
        <w:rPr>
          <w:rFonts w:ascii="Times New Roman" w:hAnsi="Times New Roman"/>
          <w:color w:val="0000FF"/>
          <w:sz w:val="24"/>
          <w:u w:val="single"/>
        </w:rPr>
        <w:fldChar w:fldCharType="separate"/>
      </w:r>
      <w:r>
        <w:rPr>
          <w:rFonts w:ascii="Times New Roman" w:hAnsi="Times New Roman"/>
          <w:color w:val="0000FF"/>
          <w:sz w:val="24"/>
          <w:u w:val="single"/>
        </w:rPr>
        <w:t xml:space="preserve">мясные продукты </w:t>
      </w:r>
      <w:r>
        <w:rPr>
          <w:rFonts w:ascii="Times New Roman" w:hAnsi="Times New Roman"/>
          <w:color w:val="0000FF"/>
          <w:sz w:val="24"/>
          <w:u w:val="single"/>
        </w:rPr>
        <w:fldChar w:fldCharType="end"/>
      </w:r>
      <w:r>
        <w:rPr>
          <w:rFonts w:ascii="Times New Roman" w:hAnsi="Times New Roman"/>
          <w:sz w:val="24"/>
        </w:rPr>
        <w:t>;</w:t>
      </w:r>
    </w:p>
    <w:p w14:paraId="43000000">
      <w:pPr>
        <w:numPr>
          <w:ilvl w:val="0"/>
          <w:numId w:val="5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FF"/>
          <w:sz w:val="24"/>
          <w:u w:val="single"/>
        </w:rPr>
        <w:fldChar w:fldCharType="begin"/>
      </w:r>
      <w:r>
        <w:rPr>
          <w:rFonts w:ascii="Times New Roman" w:hAnsi="Times New Roman"/>
          <w:color w:val="0000FF"/>
          <w:sz w:val="24"/>
          <w:u w:val="single"/>
        </w:rPr>
        <w:instrText>HYPERLINK "http://www.goodsmatrix.ru/goods-catalogue/Eggs/Hen%27s-egg.html"</w:instrText>
      </w:r>
      <w:r>
        <w:rPr>
          <w:rFonts w:ascii="Times New Roman" w:hAnsi="Times New Roman"/>
          <w:color w:val="0000FF"/>
          <w:sz w:val="24"/>
          <w:u w:val="single"/>
        </w:rPr>
        <w:fldChar w:fldCharType="separate"/>
      </w:r>
      <w:r>
        <w:rPr>
          <w:rFonts w:ascii="Times New Roman" w:hAnsi="Times New Roman"/>
          <w:color w:val="0000FF"/>
          <w:sz w:val="24"/>
          <w:u w:val="single"/>
        </w:rPr>
        <w:t xml:space="preserve">яйца </w:t>
      </w:r>
      <w:r>
        <w:rPr>
          <w:rFonts w:ascii="Times New Roman" w:hAnsi="Times New Roman"/>
          <w:color w:val="0000FF"/>
          <w:sz w:val="24"/>
          <w:u w:val="single"/>
        </w:rPr>
        <w:fldChar w:fldCharType="end"/>
      </w:r>
      <w:r>
        <w:rPr>
          <w:rFonts w:ascii="Times New Roman" w:hAnsi="Times New Roman"/>
          <w:sz w:val="24"/>
        </w:rPr>
        <w:t>.</w:t>
      </w:r>
    </w:p>
    <w:p w14:paraId="44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</w:rPr>
        <w:t>Жиры.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sz w:val="24"/>
        </w:rPr>
        <w:t xml:space="preserve">Достаточное количество жиров также необходимо включать в суточный рацион школьника. </w:t>
      </w: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sz w:val="24"/>
        </w:rPr>
        <w:t>Необходимые жиры содержатся не только в привычных для нас «жирных» продуктах – масле, сметане, сале и т.д. Мясо, молоко и рыба – ист</w:t>
      </w:r>
      <w:r>
        <w:rPr>
          <w:rFonts w:ascii="Times New Roman" w:hAnsi="Times New Roman"/>
          <w:sz w:val="24"/>
        </w:rPr>
        <w:t xml:space="preserve">очники скрытых жиров. Животные жиры усваиваются хуже растительных и не содержат важные для организма жирные кислоты и жирорастворимые витамины. </w:t>
      </w: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sz w:val="24"/>
        </w:rPr>
        <w:t xml:space="preserve">Норма потребления жиров для школьников - 80-90 г в сутки, 30% суточного рациона. </w:t>
      </w: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sz w:val="24"/>
        </w:rPr>
        <w:t xml:space="preserve">  </w:t>
      </w:r>
      <w:r>
        <w:rPr>
          <w:rFonts w:ascii="Times New Roman" w:hAnsi="Times New Roman"/>
          <w:b w:val="1"/>
          <w:sz w:val="24"/>
        </w:rPr>
        <w:t>Ежедневно ребенок школьного</w:t>
      </w:r>
      <w:r>
        <w:rPr>
          <w:rFonts w:ascii="Times New Roman" w:hAnsi="Times New Roman"/>
          <w:b w:val="1"/>
          <w:sz w:val="24"/>
        </w:rPr>
        <w:t xml:space="preserve"> возраста должен получать:</w:t>
      </w:r>
    </w:p>
    <w:p w14:paraId="45000000">
      <w:pPr>
        <w:numPr>
          <w:ilvl w:val="0"/>
          <w:numId w:val="6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FF"/>
          <w:sz w:val="24"/>
          <w:u w:val="single"/>
        </w:rPr>
        <w:fldChar w:fldCharType="begin"/>
      </w:r>
      <w:r>
        <w:rPr>
          <w:rFonts w:ascii="Times New Roman" w:hAnsi="Times New Roman"/>
          <w:color w:val="0000FF"/>
          <w:sz w:val="24"/>
          <w:u w:val="single"/>
        </w:rPr>
        <w:instrText>HYPERLINK "http://www.goodsmatrix.ru/goods-catalogue/Delicatessen/Butter.html"</w:instrText>
      </w:r>
      <w:r>
        <w:rPr>
          <w:rFonts w:ascii="Times New Roman" w:hAnsi="Times New Roman"/>
          <w:color w:val="0000FF"/>
          <w:sz w:val="24"/>
          <w:u w:val="single"/>
        </w:rPr>
        <w:fldChar w:fldCharType="separate"/>
      </w:r>
      <w:r>
        <w:rPr>
          <w:rFonts w:ascii="Times New Roman" w:hAnsi="Times New Roman"/>
          <w:color w:val="0000FF"/>
          <w:sz w:val="24"/>
          <w:u w:val="single"/>
        </w:rPr>
        <w:t xml:space="preserve">сливочное масло </w:t>
      </w:r>
      <w:r>
        <w:rPr>
          <w:rFonts w:ascii="Times New Roman" w:hAnsi="Times New Roman"/>
          <w:color w:val="0000FF"/>
          <w:sz w:val="24"/>
          <w:u w:val="single"/>
        </w:rPr>
        <w:fldChar w:fldCharType="end"/>
      </w:r>
      <w:r>
        <w:rPr>
          <w:rFonts w:ascii="Times New Roman" w:hAnsi="Times New Roman"/>
          <w:sz w:val="24"/>
        </w:rPr>
        <w:t>;</w:t>
      </w:r>
    </w:p>
    <w:p w14:paraId="46000000">
      <w:pPr>
        <w:numPr>
          <w:ilvl w:val="0"/>
          <w:numId w:val="6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FF"/>
          <w:sz w:val="24"/>
          <w:u w:val="single"/>
        </w:rPr>
        <w:fldChar w:fldCharType="begin"/>
      </w:r>
      <w:r>
        <w:rPr>
          <w:rFonts w:ascii="Times New Roman" w:hAnsi="Times New Roman"/>
          <w:color w:val="0000FF"/>
          <w:sz w:val="24"/>
          <w:u w:val="single"/>
        </w:rPr>
        <w:instrText>HYPERLINK "http://www.goodsmatrix.ru/goods-catalogue/Groceries/Cookin-oil.html"</w:instrText>
      </w:r>
      <w:r>
        <w:rPr>
          <w:rFonts w:ascii="Times New Roman" w:hAnsi="Times New Roman"/>
          <w:color w:val="0000FF"/>
          <w:sz w:val="24"/>
          <w:u w:val="single"/>
        </w:rPr>
        <w:fldChar w:fldCharType="separate"/>
      </w:r>
      <w:r>
        <w:rPr>
          <w:rFonts w:ascii="Times New Roman" w:hAnsi="Times New Roman"/>
          <w:color w:val="0000FF"/>
          <w:sz w:val="24"/>
          <w:u w:val="single"/>
        </w:rPr>
        <w:t xml:space="preserve">растительное масло </w:t>
      </w:r>
      <w:r>
        <w:rPr>
          <w:rFonts w:ascii="Times New Roman" w:hAnsi="Times New Roman"/>
          <w:color w:val="0000FF"/>
          <w:sz w:val="24"/>
          <w:u w:val="single"/>
        </w:rPr>
        <w:fldChar w:fldCharType="end"/>
      </w:r>
      <w:r>
        <w:rPr>
          <w:rFonts w:ascii="Times New Roman" w:hAnsi="Times New Roman"/>
          <w:sz w:val="24"/>
        </w:rPr>
        <w:t>;</w:t>
      </w:r>
    </w:p>
    <w:p w14:paraId="47000000">
      <w:pPr>
        <w:numPr>
          <w:ilvl w:val="0"/>
          <w:numId w:val="6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FF"/>
          <w:sz w:val="24"/>
          <w:u w:val="single"/>
        </w:rPr>
        <w:fldChar w:fldCharType="begin"/>
      </w:r>
      <w:r>
        <w:rPr>
          <w:rFonts w:ascii="Times New Roman" w:hAnsi="Times New Roman"/>
          <w:color w:val="0000FF"/>
          <w:sz w:val="24"/>
          <w:u w:val="single"/>
        </w:rPr>
        <w:instrText>HYPERLINK "http://www.goodsmatrix.ru/goods-catalogue/Sour-milk-products/Smetana-Russian-sour-cream.html"</w:instrText>
      </w:r>
      <w:r>
        <w:rPr>
          <w:rFonts w:ascii="Times New Roman" w:hAnsi="Times New Roman"/>
          <w:color w:val="0000FF"/>
          <w:sz w:val="24"/>
          <w:u w:val="single"/>
        </w:rPr>
        <w:fldChar w:fldCharType="separate"/>
      </w:r>
      <w:r>
        <w:rPr>
          <w:rFonts w:ascii="Times New Roman" w:hAnsi="Times New Roman"/>
          <w:color w:val="0000FF"/>
          <w:sz w:val="24"/>
          <w:u w:val="single"/>
        </w:rPr>
        <w:t xml:space="preserve">сметану </w:t>
      </w:r>
      <w:r>
        <w:rPr>
          <w:rFonts w:ascii="Times New Roman" w:hAnsi="Times New Roman"/>
          <w:color w:val="0000FF"/>
          <w:sz w:val="24"/>
          <w:u w:val="single"/>
        </w:rPr>
        <w:fldChar w:fldCharType="end"/>
      </w:r>
      <w:r>
        <w:rPr>
          <w:rFonts w:ascii="Times New Roman" w:hAnsi="Times New Roman"/>
          <w:sz w:val="24"/>
        </w:rPr>
        <w:t>.</w:t>
      </w:r>
    </w:p>
    <w:p w14:paraId="48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</w:rPr>
        <w:t xml:space="preserve">Углеводы. </w:t>
      </w: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sz w:val="24"/>
        </w:rPr>
        <w:t xml:space="preserve">Углеводы необходимы для пополнения энергетических запасов организма. Наиболее полезны сложные углеводы, содержащие </w:t>
      </w:r>
      <w:r>
        <w:rPr>
          <w:rFonts w:ascii="Times New Roman" w:hAnsi="Times New Roman"/>
          <w:sz w:val="24"/>
        </w:rPr>
        <w:t>неперевариваемые</w:t>
      </w:r>
      <w:r>
        <w:rPr>
          <w:rFonts w:ascii="Times New Roman" w:hAnsi="Times New Roman"/>
          <w:sz w:val="24"/>
        </w:rPr>
        <w:t xml:space="preserve"> пищевые волокна. </w:t>
      </w: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sz w:val="24"/>
        </w:rPr>
        <w:t>Суточ</w:t>
      </w:r>
      <w:r>
        <w:rPr>
          <w:rFonts w:ascii="Times New Roman" w:hAnsi="Times New Roman"/>
          <w:sz w:val="24"/>
        </w:rPr>
        <w:t xml:space="preserve">ная норма углеводов в рационе школьника - 300-400 г, из них на долю простых должно приходиться не более 100 г. </w:t>
      </w: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sz w:val="24"/>
        </w:rPr>
        <w:t xml:space="preserve">  </w:t>
      </w:r>
      <w:r>
        <w:rPr>
          <w:rFonts w:ascii="Times New Roman" w:hAnsi="Times New Roman"/>
          <w:b w:val="1"/>
          <w:sz w:val="24"/>
        </w:rPr>
        <w:t>Необходимые продукты в меню школьника:</w:t>
      </w:r>
    </w:p>
    <w:p w14:paraId="49000000">
      <w:pPr>
        <w:numPr>
          <w:ilvl w:val="0"/>
          <w:numId w:val="7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хлеб или </w:t>
      </w:r>
      <w:r>
        <w:rPr>
          <w:rFonts w:ascii="Times New Roman" w:hAnsi="Times New Roman"/>
          <w:color w:val="0000FF"/>
          <w:sz w:val="24"/>
          <w:u w:val="single"/>
        </w:rPr>
        <w:fldChar w:fldCharType="begin"/>
      </w:r>
      <w:r>
        <w:rPr>
          <w:rFonts w:ascii="Times New Roman" w:hAnsi="Times New Roman"/>
          <w:color w:val="0000FF"/>
          <w:sz w:val="24"/>
          <w:u w:val="single"/>
        </w:rPr>
        <w:instrText>HYPERLINK "http://goodsmatrix.ru/goods/4607126190026.html"</w:instrText>
      </w:r>
      <w:r>
        <w:rPr>
          <w:rFonts w:ascii="Times New Roman" w:hAnsi="Times New Roman"/>
          <w:color w:val="0000FF"/>
          <w:sz w:val="24"/>
          <w:u w:val="single"/>
        </w:rPr>
        <w:fldChar w:fldCharType="separate"/>
      </w:r>
      <w:r>
        <w:rPr>
          <w:rFonts w:ascii="Times New Roman" w:hAnsi="Times New Roman"/>
          <w:color w:val="0000FF"/>
          <w:sz w:val="24"/>
          <w:u w:val="single"/>
        </w:rPr>
        <w:t xml:space="preserve">вафельный хлеб </w:t>
      </w:r>
      <w:r>
        <w:rPr>
          <w:rFonts w:ascii="Times New Roman" w:hAnsi="Times New Roman"/>
          <w:color w:val="0000FF"/>
          <w:sz w:val="24"/>
          <w:u w:val="single"/>
        </w:rPr>
        <w:fldChar w:fldCharType="end"/>
      </w:r>
      <w:r>
        <w:rPr>
          <w:rFonts w:ascii="Times New Roman" w:hAnsi="Times New Roman"/>
          <w:sz w:val="24"/>
        </w:rPr>
        <w:t>;</w:t>
      </w:r>
    </w:p>
    <w:p w14:paraId="4A000000">
      <w:pPr>
        <w:numPr>
          <w:ilvl w:val="0"/>
          <w:numId w:val="7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FF"/>
          <w:sz w:val="24"/>
          <w:u w:val="single"/>
        </w:rPr>
        <w:fldChar w:fldCharType="begin"/>
      </w:r>
      <w:r>
        <w:rPr>
          <w:rFonts w:ascii="Times New Roman" w:hAnsi="Times New Roman"/>
          <w:color w:val="0000FF"/>
          <w:sz w:val="24"/>
          <w:u w:val="single"/>
        </w:rPr>
        <w:instrText>HYPERLINK "http://www.goodsmatrix.ru/goods-catalogue/Groceries/Cereals.html"</w:instrText>
      </w:r>
      <w:r>
        <w:rPr>
          <w:rFonts w:ascii="Times New Roman" w:hAnsi="Times New Roman"/>
          <w:color w:val="0000FF"/>
          <w:sz w:val="24"/>
          <w:u w:val="single"/>
        </w:rPr>
        <w:fldChar w:fldCharType="separate"/>
      </w:r>
      <w:r>
        <w:rPr>
          <w:rFonts w:ascii="Times New Roman" w:hAnsi="Times New Roman"/>
          <w:color w:val="0000FF"/>
          <w:sz w:val="24"/>
          <w:u w:val="single"/>
        </w:rPr>
        <w:t xml:space="preserve">крупы </w:t>
      </w:r>
      <w:r>
        <w:rPr>
          <w:rFonts w:ascii="Times New Roman" w:hAnsi="Times New Roman"/>
          <w:color w:val="0000FF"/>
          <w:sz w:val="24"/>
          <w:u w:val="single"/>
        </w:rPr>
        <w:fldChar w:fldCharType="end"/>
      </w:r>
      <w:r>
        <w:rPr>
          <w:rFonts w:ascii="Times New Roman" w:hAnsi="Times New Roman"/>
          <w:sz w:val="24"/>
        </w:rPr>
        <w:t>;</w:t>
      </w:r>
    </w:p>
    <w:p w14:paraId="4B000000">
      <w:pPr>
        <w:numPr>
          <w:ilvl w:val="0"/>
          <w:numId w:val="7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FF"/>
          <w:sz w:val="24"/>
          <w:u w:val="single"/>
        </w:rPr>
        <w:fldChar w:fldCharType="begin"/>
      </w:r>
      <w:r>
        <w:rPr>
          <w:rFonts w:ascii="Times New Roman" w:hAnsi="Times New Roman"/>
          <w:color w:val="0000FF"/>
          <w:sz w:val="24"/>
          <w:u w:val="single"/>
        </w:rPr>
        <w:instrText>HYPERLINK "http://www.goodsmatrix.ru/goods-catalogue/Frozen-vegetables/Frozen-potato.html"</w:instrText>
      </w:r>
      <w:r>
        <w:rPr>
          <w:rFonts w:ascii="Times New Roman" w:hAnsi="Times New Roman"/>
          <w:color w:val="0000FF"/>
          <w:sz w:val="24"/>
          <w:u w:val="single"/>
        </w:rPr>
        <w:fldChar w:fldCharType="separate"/>
      </w:r>
      <w:r>
        <w:rPr>
          <w:rFonts w:ascii="Times New Roman" w:hAnsi="Times New Roman"/>
          <w:color w:val="0000FF"/>
          <w:sz w:val="24"/>
          <w:u w:val="single"/>
        </w:rPr>
        <w:t xml:space="preserve">картофель </w:t>
      </w:r>
      <w:r>
        <w:rPr>
          <w:rFonts w:ascii="Times New Roman" w:hAnsi="Times New Roman"/>
          <w:color w:val="0000FF"/>
          <w:sz w:val="24"/>
          <w:u w:val="single"/>
        </w:rPr>
        <w:fldChar w:fldCharType="end"/>
      </w:r>
      <w:r>
        <w:rPr>
          <w:rFonts w:ascii="Times New Roman" w:hAnsi="Times New Roman"/>
          <w:sz w:val="24"/>
        </w:rPr>
        <w:t>;</w:t>
      </w:r>
    </w:p>
    <w:p w14:paraId="4C000000">
      <w:pPr>
        <w:numPr>
          <w:ilvl w:val="0"/>
          <w:numId w:val="7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FF"/>
          <w:sz w:val="24"/>
          <w:u w:val="single"/>
        </w:rPr>
        <w:fldChar w:fldCharType="begin"/>
      </w:r>
      <w:r>
        <w:rPr>
          <w:rFonts w:ascii="Times New Roman" w:hAnsi="Times New Roman"/>
          <w:color w:val="0000FF"/>
          <w:sz w:val="24"/>
          <w:u w:val="single"/>
        </w:rPr>
        <w:instrText>HYPERLINK "http://www.goodsmatrix.ru/goods-catalogue/Groceries/Honey-and-other-apiculture-products.html"</w:instrText>
      </w:r>
      <w:r>
        <w:rPr>
          <w:rFonts w:ascii="Times New Roman" w:hAnsi="Times New Roman"/>
          <w:color w:val="0000FF"/>
          <w:sz w:val="24"/>
          <w:u w:val="single"/>
        </w:rPr>
        <w:fldChar w:fldCharType="separate"/>
      </w:r>
      <w:r>
        <w:rPr>
          <w:rFonts w:ascii="Times New Roman" w:hAnsi="Times New Roman"/>
          <w:color w:val="0000FF"/>
          <w:sz w:val="24"/>
          <w:u w:val="single"/>
        </w:rPr>
        <w:t xml:space="preserve">мед </w:t>
      </w:r>
      <w:r>
        <w:rPr>
          <w:rFonts w:ascii="Times New Roman" w:hAnsi="Times New Roman"/>
          <w:color w:val="0000FF"/>
          <w:sz w:val="24"/>
          <w:u w:val="single"/>
        </w:rPr>
        <w:fldChar w:fldCharType="end"/>
      </w:r>
      <w:r>
        <w:rPr>
          <w:rFonts w:ascii="Times New Roman" w:hAnsi="Times New Roman"/>
          <w:sz w:val="24"/>
        </w:rPr>
        <w:t>;</w:t>
      </w:r>
    </w:p>
    <w:p w14:paraId="4D000000">
      <w:pPr>
        <w:numPr>
          <w:ilvl w:val="0"/>
          <w:numId w:val="7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FF"/>
          <w:sz w:val="24"/>
          <w:u w:val="single"/>
        </w:rPr>
        <w:fldChar w:fldCharType="begin"/>
      </w:r>
      <w:r>
        <w:rPr>
          <w:rFonts w:ascii="Times New Roman" w:hAnsi="Times New Roman"/>
          <w:color w:val="0000FF"/>
          <w:sz w:val="24"/>
          <w:u w:val="single"/>
        </w:rPr>
        <w:instrText>HYPERLINK "http://www.goodsmatrix.ru/goods-catalogue/Dried-fruits-nuts-seeds-and-dried-vegetables/Dried-fruits.html"</w:instrText>
      </w:r>
      <w:r>
        <w:rPr>
          <w:rFonts w:ascii="Times New Roman" w:hAnsi="Times New Roman"/>
          <w:color w:val="0000FF"/>
          <w:sz w:val="24"/>
          <w:u w:val="single"/>
        </w:rPr>
        <w:fldChar w:fldCharType="separate"/>
      </w:r>
      <w:r>
        <w:rPr>
          <w:rFonts w:ascii="Times New Roman" w:hAnsi="Times New Roman"/>
          <w:color w:val="0000FF"/>
          <w:sz w:val="24"/>
          <w:u w:val="single"/>
        </w:rPr>
        <w:t xml:space="preserve">сухофрукты </w:t>
      </w:r>
      <w:r>
        <w:rPr>
          <w:rFonts w:ascii="Times New Roman" w:hAnsi="Times New Roman"/>
          <w:color w:val="0000FF"/>
          <w:sz w:val="24"/>
          <w:u w:val="single"/>
        </w:rPr>
        <w:fldChar w:fldCharType="end"/>
      </w:r>
      <w:r>
        <w:rPr>
          <w:rFonts w:ascii="Times New Roman" w:hAnsi="Times New Roman"/>
          <w:sz w:val="24"/>
        </w:rPr>
        <w:t>;</w:t>
      </w:r>
    </w:p>
    <w:p w14:paraId="4E000000">
      <w:pPr>
        <w:numPr>
          <w:ilvl w:val="0"/>
          <w:numId w:val="7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FF"/>
          <w:sz w:val="24"/>
          <w:u w:val="single"/>
        </w:rPr>
        <w:fldChar w:fldCharType="begin"/>
      </w:r>
      <w:r>
        <w:rPr>
          <w:rFonts w:ascii="Times New Roman" w:hAnsi="Times New Roman"/>
          <w:color w:val="0000FF"/>
          <w:sz w:val="24"/>
          <w:u w:val="single"/>
        </w:rPr>
        <w:instrText>HYPERLINK "http://www.goodsmatrix.ru/goods-catalogue/Salt-sugar-and-soda/Sugar.html"</w:instrText>
      </w:r>
      <w:r>
        <w:rPr>
          <w:rFonts w:ascii="Times New Roman" w:hAnsi="Times New Roman"/>
          <w:color w:val="0000FF"/>
          <w:sz w:val="24"/>
          <w:u w:val="single"/>
        </w:rPr>
        <w:fldChar w:fldCharType="separate"/>
      </w:r>
      <w:r>
        <w:rPr>
          <w:rFonts w:ascii="Times New Roman" w:hAnsi="Times New Roman"/>
          <w:color w:val="0000FF"/>
          <w:sz w:val="24"/>
          <w:u w:val="single"/>
        </w:rPr>
        <w:t xml:space="preserve">сахар </w:t>
      </w:r>
      <w:r>
        <w:rPr>
          <w:rFonts w:ascii="Times New Roman" w:hAnsi="Times New Roman"/>
          <w:color w:val="0000FF"/>
          <w:sz w:val="24"/>
          <w:u w:val="single"/>
        </w:rPr>
        <w:fldChar w:fldCharType="end"/>
      </w:r>
      <w:r>
        <w:rPr>
          <w:rFonts w:ascii="Times New Roman" w:hAnsi="Times New Roman"/>
          <w:sz w:val="24"/>
        </w:rPr>
        <w:t>.</w:t>
      </w:r>
    </w:p>
    <w:p w14:paraId="4F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</w:rPr>
        <w:t>Витамины и минералы.</w:t>
      </w: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sz w:val="24"/>
        </w:rPr>
        <w:t>Продукты, содержащие основные необходимые витамины и минеральные вещества, обязательно должны присутствовать в рационе школьника для правиль</w:t>
      </w:r>
      <w:r>
        <w:rPr>
          <w:rFonts w:ascii="Times New Roman" w:hAnsi="Times New Roman"/>
          <w:sz w:val="24"/>
        </w:rPr>
        <w:t>ного функционирования и развития детского организма.</w:t>
      </w: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sz w:val="24"/>
        </w:rPr>
        <w:t xml:space="preserve">  </w:t>
      </w:r>
      <w:r>
        <w:rPr>
          <w:rFonts w:ascii="Times New Roman" w:hAnsi="Times New Roman"/>
          <w:b w:val="1"/>
          <w:sz w:val="24"/>
        </w:rPr>
        <w:t>Продукты, богатые витамином А:</w:t>
      </w:r>
    </w:p>
    <w:p w14:paraId="50000000">
      <w:pPr>
        <w:numPr>
          <w:ilvl w:val="0"/>
          <w:numId w:val="8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FF"/>
          <w:sz w:val="24"/>
          <w:u w:val="single"/>
        </w:rPr>
        <w:fldChar w:fldCharType="begin"/>
      </w:r>
      <w:r>
        <w:rPr>
          <w:rFonts w:ascii="Times New Roman" w:hAnsi="Times New Roman"/>
          <w:color w:val="0000FF"/>
          <w:sz w:val="24"/>
          <w:u w:val="single"/>
        </w:rPr>
        <w:instrText>HYPERLINK "http://www.goodsmatrix.ru/goods-catalogue/Fruit-vegetables-and-mushrooms/Fresh-vegetables.html"</w:instrText>
      </w:r>
      <w:r>
        <w:rPr>
          <w:rFonts w:ascii="Times New Roman" w:hAnsi="Times New Roman"/>
          <w:color w:val="0000FF"/>
          <w:sz w:val="24"/>
          <w:u w:val="single"/>
        </w:rPr>
        <w:fldChar w:fldCharType="separate"/>
      </w:r>
      <w:r>
        <w:rPr>
          <w:rFonts w:ascii="Times New Roman" w:hAnsi="Times New Roman"/>
          <w:color w:val="0000FF"/>
          <w:sz w:val="24"/>
          <w:u w:val="single"/>
        </w:rPr>
        <w:t xml:space="preserve">морковь </w:t>
      </w:r>
      <w:r>
        <w:rPr>
          <w:rFonts w:ascii="Times New Roman" w:hAnsi="Times New Roman"/>
          <w:color w:val="0000FF"/>
          <w:sz w:val="24"/>
          <w:u w:val="single"/>
        </w:rPr>
        <w:fldChar w:fldCharType="end"/>
      </w:r>
      <w:r>
        <w:rPr>
          <w:rFonts w:ascii="Times New Roman" w:hAnsi="Times New Roman"/>
          <w:sz w:val="24"/>
        </w:rPr>
        <w:t>;</w:t>
      </w:r>
    </w:p>
    <w:p w14:paraId="51000000">
      <w:pPr>
        <w:numPr>
          <w:ilvl w:val="0"/>
          <w:numId w:val="8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сладкий перец;</w:t>
      </w:r>
    </w:p>
    <w:p w14:paraId="52000000">
      <w:pPr>
        <w:numPr>
          <w:ilvl w:val="0"/>
          <w:numId w:val="8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зеленый лук;</w:t>
      </w:r>
    </w:p>
    <w:p w14:paraId="53000000">
      <w:pPr>
        <w:numPr>
          <w:ilvl w:val="0"/>
          <w:numId w:val="8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drawing>
          <wp:anchor allowOverlap="true" behindDoc="false" distB="0" distL="114300" distR="114300" distT="0" layoutInCell="true" locked="false" relativeHeight="251658240" simplePos="false">
            <wp:simplePos x="0" y="0"/>
            <wp:positionH relativeFrom="column">
              <wp:posOffset>3485515</wp:posOffset>
            </wp:positionH>
            <wp:positionV relativeFrom="paragraph">
              <wp:posOffset>19050</wp:posOffset>
            </wp:positionV>
            <wp:extent cx="3190875" cy="3067050"/>
            <wp:effectExtent b="0" l="0" r="0" t="0"/>
            <wp:wrapSquare distB="0" distL="114300" distR="114300" distT="0" wrapText="bothSides"/>
            <wp:docPr hidden="false" id="10" name="Picture 10"/>
            <a:graphic>
              <a:graphicData uri="http://schemas.openxmlformats.org/drawingml/2006/picture">
                <pic:pic>
                  <pic:nvPicPr>
                    <pic:cNvPr hidden="false" id="9" name="Picture 9"/>
                    <pic:cNvPicPr preferRelativeResize="true"/>
                  </pic:nvPicPr>
                  <pic:blipFill>
                    <a:blip r:embed="rId5"/>
                    <a:stretch/>
                  </pic:blipFill>
                  <pic:spPr>
                    <a:xfrm flipH="false" flipV="false" rot="0">
                      <a:ext cx="3190875" cy="3067050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4"/>
        </w:rPr>
        <w:t>щавель;</w:t>
      </w:r>
    </w:p>
    <w:p w14:paraId="54000000">
      <w:pPr>
        <w:numPr>
          <w:ilvl w:val="0"/>
          <w:numId w:val="8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шпинат;</w:t>
      </w:r>
    </w:p>
    <w:p w14:paraId="55000000">
      <w:pPr>
        <w:numPr>
          <w:ilvl w:val="0"/>
          <w:numId w:val="8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FF"/>
          <w:sz w:val="24"/>
          <w:u w:val="single"/>
        </w:rPr>
        <w:fldChar w:fldCharType="begin"/>
      </w:r>
      <w:r>
        <w:rPr>
          <w:rFonts w:ascii="Times New Roman" w:hAnsi="Times New Roman"/>
          <w:color w:val="0000FF"/>
          <w:sz w:val="24"/>
          <w:u w:val="single"/>
        </w:rPr>
        <w:instrText>HYPERLINK "http://www.goodsmatrix.ru/goods-catalogue/Fruit-vegetables-and-mushrooms/Fresh-vegetables.html"</w:instrText>
      </w:r>
      <w:r>
        <w:rPr>
          <w:rFonts w:ascii="Times New Roman" w:hAnsi="Times New Roman"/>
          <w:color w:val="0000FF"/>
          <w:sz w:val="24"/>
          <w:u w:val="single"/>
        </w:rPr>
        <w:fldChar w:fldCharType="separate"/>
      </w:r>
      <w:r>
        <w:rPr>
          <w:rFonts w:ascii="Times New Roman" w:hAnsi="Times New Roman"/>
          <w:color w:val="0000FF"/>
          <w:sz w:val="24"/>
          <w:u w:val="single"/>
        </w:rPr>
        <w:t xml:space="preserve">зелень </w:t>
      </w:r>
      <w:r>
        <w:rPr>
          <w:rFonts w:ascii="Times New Roman" w:hAnsi="Times New Roman"/>
          <w:color w:val="0000FF"/>
          <w:sz w:val="24"/>
          <w:u w:val="single"/>
        </w:rPr>
        <w:fldChar w:fldCharType="end"/>
      </w:r>
      <w:r>
        <w:rPr>
          <w:rFonts w:ascii="Times New Roman" w:hAnsi="Times New Roman"/>
          <w:sz w:val="24"/>
        </w:rPr>
        <w:t>;</w:t>
      </w:r>
    </w:p>
    <w:p w14:paraId="56000000">
      <w:pPr>
        <w:numPr>
          <w:ilvl w:val="0"/>
          <w:numId w:val="8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плоды черноплодной рябины, шиповника и облепихи.</w:t>
      </w:r>
    </w:p>
    <w:p w14:paraId="57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</w:rPr>
        <w:t>  Продукты-источники витамина С:</w:t>
      </w:r>
    </w:p>
    <w:p w14:paraId="58000000">
      <w:pPr>
        <w:numPr>
          <w:ilvl w:val="0"/>
          <w:numId w:val="9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FF"/>
          <w:sz w:val="24"/>
          <w:u w:val="single"/>
        </w:rPr>
        <w:fldChar w:fldCharType="begin"/>
      </w:r>
      <w:r>
        <w:rPr>
          <w:rFonts w:ascii="Times New Roman" w:hAnsi="Times New Roman"/>
          <w:color w:val="0000FF"/>
          <w:sz w:val="24"/>
          <w:u w:val="single"/>
        </w:rPr>
        <w:instrText>HYPERLINK "http://www.goodsmatrix.ru/goods-catalogue/Fruit-vegetables-and-mushrooms/Fresh-vegetables.html"</w:instrText>
      </w:r>
      <w:r>
        <w:rPr>
          <w:rFonts w:ascii="Times New Roman" w:hAnsi="Times New Roman"/>
          <w:color w:val="0000FF"/>
          <w:sz w:val="24"/>
          <w:u w:val="single"/>
        </w:rPr>
        <w:fldChar w:fldCharType="separate"/>
      </w:r>
      <w:r>
        <w:rPr>
          <w:rFonts w:ascii="Times New Roman" w:hAnsi="Times New Roman"/>
          <w:color w:val="0000FF"/>
          <w:sz w:val="24"/>
          <w:u w:val="single"/>
        </w:rPr>
        <w:t xml:space="preserve">зелень петрушки и укропа </w:t>
      </w:r>
      <w:r>
        <w:rPr>
          <w:rFonts w:ascii="Times New Roman" w:hAnsi="Times New Roman"/>
          <w:color w:val="0000FF"/>
          <w:sz w:val="24"/>
          <w:u w:val="single"/>
        </w:rPr>
        <w:fldChar w:fldCharType="end"/>
      </w:r>
      <w:r>
        <w:rPr>
          <w:rFonts w:ascii="Times New Roman" w:hAnsi="Times New Roman"/>
          <w:sz w:val="24"/>
        </w:rPr>
        <w:t>;</w:t>
      </w:r>
    </w:p>
    <w:p w14:paraId="59000000">
      <w:pPr>
        <w:numPr>
          <w:ilvl w:val="0"/>
          <w:numId w:val="9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FF"/>
          <w:sz w:val="24"/>
          <w:u w:val="single"/>
        </w:rPr>
        <w:fldChar w:fldCharType="begin"/>
      </w:r>
      <w:r>
        <w:rPr>
          <w:rFonts w:ascii="Times New Roman" w:hAnsi="Times New Roman"/>
          <w:color w:val="0000FF"/>
          <w:sz w:val="24"/>
          <w:u w:val="single"/>
        </w:rPr>
        <w:instrText>HYPERLINK "http://www.goodsmatrix.ru/goods-catalogue/Fruit-vegetables-and-mushrooms/Fresh-vegetables.html"</w:instrText>
      </w:r>
      <w:r>
        <w:rPr>
          <w:rFonts w:ascii="Times New Roman" w:hAnsi="Times New Roman"/>
          <w:color w:val="0000FF"/>
          <w:sz w:val="24"/>
          <w:u w:val="single"/>
        </w:rPr>
        <w:fldChar w:fldCharType="separate"/>
      </w:r>
      <w:r>
        <w:rPr>
          <w:rFonts w:ascii="Times New Roman" w:hAnsi="Times New Roman"/>
          <w:color w:val="0000FF"/>
          <w:sz w:val="24"/>
          <w:u w:val="single"/>
        </w:rPr>
        <w:t xml:space="preserve">помидоры </w:t>
      </w:r>
      <w:r>
        <w:rPr>
          <w:rFonts w:ascii="Times New Roman" w:hAnsi="Times New Roman"/>
          <w:color w:val="0000FF"/>
          <w:sz w:val="24"/>
          <w:u w:val="single"/>
        </w:rPr>
        <w:fldChar w:fldCharType="end"/>
      </w:r>
      <w:r>
        <w:rPr>
          <w:rFonts w:ascii="Times New Roman" w:hAnsi="Times New Roman"/>
          <w:sz w:val="24"/>
        </w:rPr>
        <w:t>;</w:t>
      </w:r>
    </w:p>
    <w:p w14:paraId="5A000000">
      <w:pPr>
        <w:numPr>
          <w:ilvl w:val="0"/>
          <w:numId w:val="9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FF"/>
          <w:sz w:val="24"/>
          <w:u w:val="single"/>
        </w:rPr>
        <w:fldChar w:fldCharType="begin"/>
      </w:r>
      <w:r>
        <w:rPr>
          <w:rFonts w:ascii="Times New Roman" w:hAnsi="Times New Roman"/>
          <w:color w:val="0000FF"/>
          <w:sz w:val="24"/>
          <w:u w:val="single"/>
        </w:rPr>
        <w:instrText>HYPERLINK "http://www.goodsmatrix.ru/goods-catalogue/Frozen-fruit-vegetables-and-mushrooms/Frozen-fruit.html"</w:instrText>
      </w:r>
      <w:r>
        <w:rPr>
          <w:rFonts w:ascii="Times New Roman" w:hAnsi="Times New Roman"/>
          <w:color w:val="0000FF"/>
          <w:sz w:val="24"/>
          <w:u w:val="single"/>
        </w:rPr>
        <w:fldChar w:fldCharType="separate"/>
      </w:r>
      <w:r>
        <w:rPr>
          <w:rFonts w:ascii="Times New Roman" w:hAnsi="Times New Roman"/>
          <w:color w:val="0000FF"/>
          <w:sz w:val="24"/>
          <w:u w:val="single"/>
        </w:rPr>
        <w:t xml:space="preserve">черная и красная смородина </w:t>
      </w:r>
      <w:r>
        <w:rPr>
          <w:rFonts w:ascii="Times New Roman" w:hAnsi="Times New Roman"/>
          <w:color w:val="0000FF"/>
          <w:sz w:val="24"/>
          <w:u w:val="single"/>
        </w:rPr>
        <w:fldChar w:fldCharType="end"/>
      </w:r>
      <w:r>
        <w:rPr>
          <w:rFonts w:ascii="Times New Roman" w:hAnsi="Times New Roman"/>
          <w:sz w:val="24"/>
        </w:rPr>
        <w:t>;</w:t>
      </w:r>
    </w:p>
    <w:p w14:paraId="5B000000">
      <w:pPr>
        <w:numPr>
          <w:ilvl w:val="0"/>
          <w:numId w:val="9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красный болгарский перец;</w:t>
      </w:r>
    </w:p>
    <w:p w14:paraId="5C000000">
      <w:pPr>
        <w:numPr>
          <w:ilvl w:val="0"/>
          <w:numId w:val="9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цитрусовые;</w:t>
      </w:r>
    </w:p>
    <w:p w14:paraId="5D000000">
      <w:pPr>
        <w:numPr>
          <w:ilvl w:val="0"/>
          <w:numId w:val="9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FF"/>
          <w:sz w:val="24"/>
          <w:u w:val="single"/>
        </w:rPr>
        <w:fldChar w:fldCharType="begin"/>
      </w:r>
      <w:r>
        <w:rPr>
          <w:rFonts w:ascii="Times New Roman" w:hAnsi="Times New Roman"/>
          <w:color w:val="0000FF"/>
          <w:sz w:val="24"/>
          <w:u w:val="single"/>
        </w:rPr>
        <w:instrText>HYPERLINK "http://www.goodsmatrix.ru/goods-catalogue/Frozen-vegetables/Frozen-potato.html"</w:instrText>
      </w:r>
      <w:r>
        <w:rPr>
          <w:rFonts w:ascii="Times New Roman" w:hAnsi="Times New Roman"/>
          <w:color w:val="0000FF"/>
          <w:sz w:val="24"/>
          <w:u w:val="single"/>
        </w:rPr>
        <w:fldChar w:fldCharType="separate"/>
      </w:r>
      <w:r>
        <w:rPr>
          <w:rFonts w:ascii="Times New Roman" w:hAnsi="Times New Roman"/>
          <w:color w:val="0000FF"/>
          <w:sz w:val="24"/>
          <w:u w:val="single"/>
        </w:rPr>
        <w:t xml:space="preserve">картофель </w:t>
      </w:r>
      <w:r>
        <w:rPr>
          <w:rFonts w:ascii="Times New Roman" w:hAnsi="Times New Roman"/>
          <w:color w:val="0000FF"/>
          <w:sz w:val="24"/>
          <w:u w:val="single"/>
        </w:rPr>
        <w:fldChar w:fldCharType="end"/>
      </w:r>
      <w:r>
        <w:rPr>
          <w:rFonts w:ascii="Times New Roman" w:hAnsi="Times New Roman"/>
          <w:sz w:val="24"/>
        </w:rPr>
        <w:t xml:space="preserve">. </w:t>
      </w:r>
    </w:p>
    <w:p w14:paraId="5E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</w:rPr>
        <w:t>  Витамин Е содержится в следующи</w:t>
      </w:r>
      <w:r>
        <w:rPr>
          <w:rFonts w:ascii="Times New Roman" w:hAnsi="Times New Roman"/>
          <w:b w:val="1"/>
          <w:sz w:val="24"/>
        </w:rPr>
        <w:t>х продуктах:</w:t>
      </w:r>
    </w:p>
    <w:p w14:paraId="5F000000">
      <w:pPr>
        <w:numPr>
          <w:ilvl w:val="0"/>
          <w:numId w:val="10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FF"/>
          <w:sz w:val="24"/>
          <w:u w:val="single"/>
        </w:rPr>
        <w:fldChar w:fldCharType="begin"/>
      </w:r>
      <w:r>
        <w:rPr>
          <w:rFonts w:ascii="Times New Roman" w:hAnsi="Times New Roman"/>
          <w:color w:val="0000FF"/>
          <w:sz w:val="24"/>
          <w:u w:val="single"/>
        </w:rPr>
        <w:instrText>HYPERLINK "http://www.goodsmatrix.ru/goods-catalogue/Meat-poultry-and-eggs/Frozen-poultry-and-pultry-products.html"</w:instrText>
      </w:r>
      <w:r>
        <w:rPr>
          <w:rFonts w:ascii="Times New Roman" w:hAnsi="Times New Roman"/>
          <w:color w:val="0000FF"/>
          <w:sz w:val="24"/>
          <w:u w:val="single"/>
        </w:rPr>
        <w:fldChar w:fldCharType="separate"/>
      </w:r>
      <w:r>
        <w:rPr>
          <w:rFonts w:ascii="Times New Roman" w:hAnsi="Times New Roman"/>
          <w:color w:val="0000FF"/>
          <w:sz w:val="24"/>
          <w:u w:val="single"/>
        </w:rPr>
        <w:t xml:space="preserve">печень </w:t>
      </w:r>
      <w:r>
        <w:rPr>
          <w:rFonts w:ascii="Times New Roman" w:hAnsi="Times New Roman"/>
          <w:color w:val="0000FF"/>
          <w:sz w:val="24"/>
          <w:u w:val="single"/>
        </w:rPr>
        <w:fldChar w:fldCharType="end"/>
      </w:r>
      <w:r>
        <w:rPr>
          <w:rFonts w:ascii="Times New Roman" w:hAnsi="Times New Roman"/>
          <w:sz w:val="24"/>
        </w:rPr>
        <w:t>;</w:t>
      </w:r>
    </w:p>
    <w:p w14:paraId="60000000">
      <w:pPr>
        <w:numPr>
          <w:ilvl w:val="0"/>
          <w:numId w:val="10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FF"/>
          <w:sz w:val="24"/>
          <w:u w:val="single"/>
        </w:rPr>
        <w:fldChar w:fldCharType="begin"/>
      </w:r>
      <w:r>
        <w:rPr>
          <w:rFonts w:ascii="Times New Roman" w:hAnsi="Times New Roman"/>
          <w:color w:val="0000FF"/>
          <w:sz w:val="24"/>
          <w:u w:val="single"/>
        </w:rPr>
        <w:instrText>HYPERLINK "http://www.goodsmatrix.ru/goods-catalogue/Meat-poultry-and-eggs/Eggs.html"</w:instrText>
      </w:r>
      <w:r>
        <w:rPr>
          <w:rFonts w:ascii="Times New Roman" w:hAnsi="Times New Roman"/>
          <w:color w:val="0000FF"/>
          <w:sz w:val="24"/>
          <w:u w:val="single"/>
        </w:rPr>
        <w:fldChar w:fldCharType="separate"/>
      </w:r>
      <w:r>
        <w:rPr>
          <w:rFonts w:ascii="Times New Roman" w:hAnsi="Times New Roman"/>
          <w:color w:val="0000FF"/>
          <w:sz w:val="24"/>
          <w:u w:val="single"/>
        </w:rPr>
        <w:t xml:space="preserve">яйца </w:t>
      </w:r>
      <w:r>
        <w:rPr>
          <w:rFonts w:ascii="Times New Roman" w:hAnsi="Times New Roman"/>
          <w:color w:val="0000FF"/>
          <w:sz w:val="24"/>
          <w:u w:val="single"/>
        </w:rPr>
        <w:fldChar w:fldCharType="end"/>
      </w:r>
      <w:r>
        <w:rPr>
          <w:rFonts w:ascii="Times New Roman" w:hAnsi="Times New Roman"/>
          <w:sz w:val="24"/>
        </w:rPr>
        <w:t>;</w:t>
      </w:r>
    </w:p>
    <w:p w14:paraId="61000000">
      <w:pPr>
        <w:numPr>
          <w:ilvl w:val="0"/>
          <w:numId w:val="10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пророщенные зерна пшеницы;</w:t>
      </w:r>
    </w:p>
    <w:p w14:paraId="62000000">
      <w:pPr>
        <w:numPr>
          <w:ilvl w:val="0"/>
          <w:numId w:val="10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FF"/>
          <w:sz w:val="24"/>
          <w:u w:val="single"/>
        </w:rPr>
        <w:fldChar w:fldCharType="begin"/>
      </w:r>
      <w:r>
        <w:rPr>
          <w:rFonts w:ascii="Times New Roman" w:hAnsi="Times New Roman"/>
          <w:color w:val="0000FF"/>
          <w:sz w:val="24"/>
          <w:u w:val="single"/>
        </w:rPr>
        <w:instrText>HYPERLINK "http://www.goodsmatrix.ru/goods-catalogue/Cereals/Oatmeal.html"</w:instrText>
      </w:r>
      <w:r>
        <w:rPr>
          <w:rFonts w:ascii="Times New Roman" w:hAnsi="Times New Roman"/>
          <w:color w:val="0000FF"/>
          <w:sz w:val="24"/>
          <w:u w:val="single"/>
        </w:rPr>
        <w:fldChar w:fldCharType="separate"/>
      </w:r>
      <w:r>
        <w:rPr>
          <w:rFonts w:ascii="Times New Roman" w:hAnsi="Times New Roman"/>
          <w:color w:val="0000FF"/>
          <w:sz w:val="24"/>
          <w:u w:val="single"/>
        </w:rPr>
        <w:t xml:space="preserve">овсяная </w:t>
      </w:r>
      <w:r>
        <w:rPr>
          <w:rFonts w:ascii="Times New Roman" w:hAnsi="Times New Roman"/>
          <w:color w:val="0000FF"/>
          <w:sz w:val="24"/>
          <w:u w:val="single"/>
        </w:rPr>
        <w:fldChar w:fldCharType="end"/>
      </w:r>
      <w:r>
        <w:rPr>
          <w:rFonts w:ascii="Times New Roman" w:hAnsi="Times New Roman"/>
          <w:sz w:val="24"/>
        </w:rPr>
        <w:t xml:space="preserve">и </w:t>
      </w:r>
      <w:r>
        <w:rPr>
          <w:rFonts w:ascii="Times New Roman" w:hAnsi="Times New Roman"/>
          <w:color w:val="0000FF"/>
          <w:sz w:val="24"/>
          <w:u w:val="single"/>
        </w:rPr>
        <w:fldChar w:fldCharType="begin"/>
      </w:r>
      <w:r>
        <w:rPr>
          <w:rFonts w:ascii="Times New Roman" w:hAnsi="Times New Roman"/>
          <w:color w:val="0000FF"/>
          <w:sz w:val="24"/>
          <w:u w:val="single"/>
        </w:rPr>
        <w:instrText>HYPERLINK "http://www.goodsmatrix.ru/goods-catalogue/Cereals/Buckwheat.html"</w:instrText>
      </w:r>
      <w:r>
        <w:rPr>
          <w:rFonts w:ascii="Times New Roman" w:hAnsi="Times New Roman"/>
          <w:color w:val="0000FF"/>
          <w:sz w:val="24"/>
          <w:u w:val="single"/>
        </w:rPr>
        <w:fldChar w:fldCharType="separate"/>
      </w:r>
      <w:r>
        <w:rPr>
          <w:rFonts w:ascii="Times New Roman" w:hAnsi="Times New Roman"/>
          <w:color w:val="0000FF"/>
          <w:sz w:val="24"/>
          <w:u w:val="single"/>
        </w:rPr>
        <w:t xml:space="preserve">гречневая крупы </w:t>
      </w:r>
      <w:r>
        <w:rPr>
          <w:rFonts w:ascii="Times New Roman" w:hAnsi="Times New Roman"/>
          <w:color w:val="0000FF"/>
          <w:sz w:val="24"/>
          <w:u w:val="single"/>
        </w:rPr>
        <w:fldChar w:fldCharType="end"/>
      </w:r>
      <w:r>
        <w:rPr>
          <w:rFonts w:ascii="Times New Roman" w:hAnsi="Times New Roman"/>
          <w:sz w:val="24"/>
        </w:rPr>
        <w:t>.</w:t>
      </w:r>
    </w:p>
    <w:p w14:paraId="63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</w:rPr>
        <w:t>  Продукты, богатые витаминами группы В:</w:t>
      </w:r>
    </w:p>
    <w:p w14:paraId="64000000">
      <w:pPr>
        <w:numPr>
          <w:ilvl w:val="0"/>
          <w:numId w:val="11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FF"/>
          <w:sz w:val="24"/>
          <w:u w:val="single"/>
        </w:rPr>
        <w:fldChar w:fldCharType="begin"/>
      </w:r>
      <w:r>
        <w:rPr>
          <w:rFonts w:ascii="Times New Roman" w:hAnsi="Times New Roman"/>
          <w:color w:val="0000FF"/>
          <w:sz w:val="24"/>
          <w:u w:val="single"/>
        </w:rPr>
        <w:instrText>HYPERLINK "http://www.goodsmatrix.ru/goods-catalogue/Bread/Black-bread.html"</w:instrText>
      </w:r>
      <w:r>
        <w:rPr>
          <w:rFonts w:ascii="Times New Roman" w:hAnsi="Times New Roman"/>
          <w:color w:val="0000FF"/>
          <w:sz w:val="24"/>
          <w:u w:val="single"/>
        </w:rPr>
        <w:fldChar w:fldCharType="separate"/>
      </w:r>
      <w:r>
        <w:rPr>
          <w:rFonts w:ascii="Times New Roman" w:hAnsi="Times New Roman"/>
          <w:color w:val="0000FF"/>
          <w:sz w:val="24"/>
          <w:u w:val="single"/>
        </w:rPr>
        <w:t xml:space="preserve">хлеб грубого помола </w:t>
      </w:r>
      <w:r>
        <w:rPr>
          <w:rFonts w:ascii="Times New Roman" w:hAnsi="Times New Roman"/>
          <w:color w:val="0000FF"/>
          <w:sz w:val="24"/>
          <w:u w:val="single"/>
        </w:rPr>
        <w:fldChar w:fldCharType="end"/>
      </w:r>
      <w:r>
        <w:rPr>
          <w:rFonts w:ascii="Times New Roman" w:hAnsi="Times New Roman"/>
          <w:sz w:val="24"/>
        </w:rPr>
        <w:t>;</w:t>
      </w:r>
    </w:p>
    <w:p w14:paraId="65000000">
      <w:pPr>
        <w:numPr>
          <w:ilvl w:val="0"/>
          <w:numId w:val="11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FF"/>
          <w:sz w:val="24"/>
          <w:u w:val="single"/>
        </w:rPr>
        <w:fldChar w:fldCharType="begin"/>
      </w:r>
      <w:r>
        <w:rPr>
          <w:rFonts w:ascii="Times New Roman" w:hAnsi="Times New Roman"/>
          <w:color w:val="0000FF"/>
          <w:sz w:val="24"/>
          <w:u w:val="single"/>
        </w:rPr>
        <w:instrText>HYPERLINK "http://www.goodsmatrix.ru/goods-catalogue/Milk/Cows-milk.html"</w:instrText>
      </w:r>
      <w:r>
        <w:rPr>
          <w:rFonts w:ascii="Times New Roman" w:hAnsi="Times New Roman"/>
          <w:color w:val="0000FF"/>
          <w:sz w:val="24"/>
          <w:u w:val="single"/>
        </w:rPr>
        <w:fldChar w:fldCharType="separate"/>
      </w:r>
      <w:r>
        <w:rPr>
          <w:rFonts w:ascii="Times New Roman" w:hAnsi="Times New Roman"/>
          <w:color w:val="0000FF"/>
          <w:sz w:val="24"/>
          <w:u w:val="single"/>
        </w:rPr>
        <w:t xml:space="preserve">молоко </w:t>
      </w:r>
      <w:r>
        <w:rPr>
          <w:rFonts w:ascii="Times New Roman" w:hAnsi="Times New Roman"/>
          <w:color w:val="0000FF"/>
          <w:sz w:val="24"/>
          <w:u w:val="single"/>
        </w:rPr>
        <w:fldChar w:fldCharType="end"/>
      </w:r>
      <w:r>
        <w:rPr>
          <w:rFonts w:ascii="Times New Roman" w:hAnsi="Times New Roman"/>
          <w:sz w:val="24"/>
        </w:rPr>
        <w:t>;</w:t>
      </w:r>
    </w:p>
    <w:p w14:paraId="66000000">
      <w:pPr>
        <w:numPr>
          <w:ilvl w:val="0"/>
          <w:numId w:val="11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FF"/>
          <w:sz w:val="24"/>
          <w:u w:val="single"/>
        </w:rPr>
        <w:fldChar w:fldCharType="begin"/>
      </w:r>
      <w:r>
        <w:rPr>
          <w:rFonts w:ascii="Times New Roman" w:hAnsi="Times New Roman"/>
          <w:color w:val="0000FF"/>
          <w:sz w:val="24"/>
          <w:u w:val="single"/>
        </w:rPr>
        <w:instrText>HYPERLINK "http://www.goodsmatrix.ru/goods-catalogue/Cheese-curd/Classic-cheese-curd.html"</w:instrText>
      </w:r>
      <w:r>
        <w:rPr>
          <w:rFonts w:ascii="Times New Roman" w:hAnsi="Times New Roman"/>
          <w:color w:val="0000FF"/>
          <w:sz w:val="24"/>
          <w:u w:val="single"/>
        </w:rPr>
        <w:fldChar w:fldCharType="separate"/>
      </w:r>
      <w:r>
        <w:rPr>
          <w:rFonts w:ascii="Times New Roman" w:hAnsi="Times New Roman"/>
          <w:color w:val="0000FF"/>
          <w:sz w:val="24"/>
          <w:u w:val="single"/>
        </w:rPr>
        <w:t xml:space="preserve">творог </w:t>
      </w:r>
      <w:r>
        <w:rPr>
          <w:rFonts w:ascii="Times New Roman" w:hAnsi="Times New Roman"/>
          <w:color w:val="0000FF"/>
          <w:sz w:val="24"/>
          <w:u w:val="single"/>
        </w:rPr>
        <w:fldChar w:fldCharType="end"/>
      </w:r>
      <w:r>
        <w:rPr>
          <w:rFonts w:ascii="Times New Roman" w:hAnsi="Times New Roman"/>
          <w:sz w:val="24"/>
        </w:rPr>
        <w:t>;</w:t>
      </w:r>
    </w:p>
    <w:p w14:paraId="67000000">
      <w:pPr>
        <w:numPr>
          <w:ilvl w:val="0"/>
          <w:numId w:val="11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FF"/>
          <w:sz w:val="24"/>
          <w:u w:val="single"/>
        </w:rPr>
        <w:fldChar w:fldCharType="begin"/>
      </w:r>
      <w:r>
        <w:rPr>
          <w:rFonts w:ascii="Times New Roman" w:hAnsi="Times New Roman"/>
          <w:color w:val="0000FF"/>
          <w:sz w:val="24"/>
          <w:u w:val="single"/>
        </w:rPr>
        <w:instrText>HYPERLINK "http://www.goodsmatrix.ru/goods-catalogue/Meat-poultry-and-eggs/Frozen-poultry-and-pultry-products.html"</w:instrText>
      </w:r>
      <w:r>
        <w:rPr>
          <w:rFonts w:ascii="Times New Roman" w:hAnsi="Times New Roman"/>
          <w:color w:val="0000FF"/>
          <w:sz w:val="24"/>
          <w:u w:val="single"/>
        </w:rPr>
        <w:fldChar w:fldCharType="separate"/>
      </w:r>
      <w:r>
        <w:rPr>
          <w:rFonts w:ascii="Times New Roman" w:hAnsi="Times New Roman"/>
          <w:color w:val="0000FF"/>
          <w:sz w:val="24"/>
          <w:u w:val="single"/>
        </w:rPr>
        <w:t xml:space="preserve">печень </w:t>
      </w:r>
      <w:r>
        <w:rPr>
          <w:rFonts w:ascii="Times New Roman" w:hAnsi="Times New Roman"/>
          <w:color w:val="0000FF"/>
          <w:sz w:val="24"/>
          <w:u w:val="single"/>
        </w:rPr>
        <w:fldChar w:fldCharType="end"/>
      </w:r>
      <w:r>
        <w:rPr>
          <w:rFonts w:ascii="Times New Roman" w:hAnsi="Times New Roman"/>
          <w:sz w:val="24"/>
        </w:rPr>
        <w:t>;</w:t>
      </w:r>
    </w:p>
    <w:p w14:paraId="68000000">
      <w:pPr>
        <w:numPr>
          <w:ilvl w:val="0"/>
          <w:numId w:val="11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FF"/>
          <w:sz w:val="24"/>
          <w:u w:val="single"/>
        </w:rPr>
        <w:fldChar w:fldCharType="begin"/>
      </w:r>
      <w:r>
        <w:rPr>
          <w:rFonts w:ascii="Times New Roman" w:hAnsi="Times New Roman"/>
          <w:color w:val="0000FF"/>
          <w:sz w:val="24"/>
          <w:u w:val="single"/>
        </w:rPr>
        <w:instrText>HYPERLINK "http://www.goodsmatrix.ru/goods-catalogue/Cheeses/Hard-cheeses.html"</w:instrText>
      </w:r>
      <w:r>
        <w:rPr>
          <w:rFonts w:ascii="Times New Roman" w:hAnsi="Times New Roman"/>
          <w:color w:val="0000FF"/>
          <w:sz w:val="24"/>
          <w:u w:val="single"/>
        </w:rPr>
        <w:fldChar w:fldCharType="separate"/>
      </w:r>
      <w:r>
        <w:rPr>
          <w:rFonts w:ascii="Times New Roman" w:hAnsi="Times New Roman"/>
          <w:color w:val="0000FF"/>
          <w:sz w:val="24"/>
          <w:u w:val="single"/>
        </w:rPr>
        <w:t xml:space="preserve">сыр </w:t>
      </w:r>
      <w:r>
        <w:rPr>
          <w:rFonts w:ascii="Times New Roman" w:hAnsi="Times New Roman"/>
          <w:color w:val="0000FF"/>
          <w:sz w:val="24"/>
          <w:u w:val="single"/>
        </w:rPr>
        <w:fldChar w:fldCharType="end"/>
      </w:r>
      <w:r>
        <w:rPr>
          <w:rFonts w:ascii="Times New Roman" w:hAnsi="Times New Roman"/>
          <w:sz w:val="24"/>
        </w:rPr>
        <w:t>;</w:t>
      </w:r>
    </w:p>
    <w:p w14:paraId="69000000">
      <w:pPr>
        <w:numPr>
          <w:ilvl w:val="0"/>
          <w:numId w:val="11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FF"/>
          <w:sz w:val="24"/>
          <w:u w:val="single"/>
        </w:rPr>
        <w:fldChar w:fldCharType="begin"/>
      </w:r>
      <w:r>
        <w:rPr>
          <w:rFonts w:ascii="Times New Roman" w:hAnsi="Times New Roman"/>
          <w:color w:val="0000FF"/>
          <w:sz w:val="24"/>
          <w:u w:val="single"/>
        </w:rPr>
        <w:instrText>HYPERLINK "http://www.goodsmatrix.ru/goods-catalogue/Eggs/Quail%27s-egg.html"</w:instrText>
      </w:r>
      <w:r>
        <w:rPr>
          <w:rFonts w:ascii="Times New Roman" w:hAnsi="Times New Roman"/>
          <w:color w:val="0000FF"/>
          <w:sz w:val="24"/>
          <w:u w:val="single"/>
        </w:rPr>
        <w:fldChar w:fldCharType="separate"/>
      </w:r>
      <w:r>
        <w:rPr>
          <w:rFonts w:ascii="Times New Roman" w:hAnsi="Times New Roman"/>
          <w:color w:val="0000FF"/>
          <w:sz w:val="24"/>
          <w:u w:val="single"/>
        </w:rPr>
        <w:t xml:space="preserve">яйца </w:t>
      </w:r>
      <w:r>
        <w:rPr>
          <w:rFonts w:ascii="Times New Roman" w:hAnsi="Times New Roman"/>
          <w:color w:val="0000FF"/>
          <w:sz w:val="24"/>
          <w:u w:val="single"/>
        </w:rPr>
        <w:fldChar w:fldCharType="end"/>
      </w:r>
      <w:r>
        <w:rPr>
          <w:rFonts w:ascii="Times New Roman" w:hAnsi="Times New Roman"/>
          <w:sz w:val="24"/>
        </w:rPr>
        <w:t>;</w:t>
      </w:r>
    </w:p>
    <w:p w14:paraId="6A000000">
      <w:pPr>
        <w:numPr>
          <w:ilvl w:val="0"/>
          <w:numId w:val="11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капуста;</w:t>
      </w:r>
    </w:p>
    <w:p w14:paraId="6B000000">
      <w:pPr>
        <w:numPr>
          <w:ilvl w:val="0"/>
          <w:numId w:val="11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яблоки;</w:t>
      </w:r>
    </w:p>
    <w:p w14:paraId="6C000000">
      <w:pPr>
        <w:numPr>
          <w:ilvl w:val="0"/>
          <w:numId w:val="11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FF"/>
          <w:sz w:val="24"/>
          <w:u w:val="single"/>
        </w:rPr>
        <w:fldChar w:fldCharType="begin"/>
      </w:r>
      <w:r>
        <w:rPr>
          <w:rFonts w:ascii="Times New Roman" w:hAnsi="Times New Roman"/>
          <w:color w:val="0000FF"/>
          <w:sz w:val="24"/>
          <w:u w:val="single"/>
        </w:rPr>
        <w:instrText>HYPERLINK "http://www.goodsmatrix.ru/goods-catalogue/Dried-fruits-nuts-seeds-and-dried-vegetables/Nuts.html"</w:instrText>
      </w:r>
      <w:r>
        <w:rPr>
          <w:rFonts w:ascii="Times New Roman" w:hAnsi="Times New Roman"/>
          <w:color w:val="0000FF"/>
          <w:sz w:val="24"/>
          <w:u w:val="single"/>
        </w:rPr>
        <w:fldChar w:fldCharType="separate"/>
      </w:r>
      <w:r>
        <w:rPr>
          <w:rFonts w:ascii="Times New Roman" w:hAnsi="Times New Roman"/>
          <w:color w:val="0000FF"/>
          <w:sz w:val="24"/>
          <w:u w:val="single"/>
        </w:rPr>
        <w:t xml:space="preserve">миндаль </w:t>
      </w:r>
      <w:r>
        <w:rPr>
          <w:rFonts w:ascii="Times New Roman" w:hAnsi="Times New Roman"/>
          <w:color w:val="0000FF"/>
          <w:sz w:val="24"/>
          <w:u w:val="single"/>
        </w:rPr>
        <w:fldChar w:fldCharType="end"/>
      </w:r>
      <w:r>
        <w:rPr>
          <w:rFonts w:ascii="Times New Roman" w:hAnsi="Times New Roman"/>
          <w:sz w:val="24"/>
        </w:rPr>
        <w:t>;</w:t>
      </w:r>
    </w:p>
    <w:p w14:paraId="6D000000">
      <w:pPr>
        <w:numPr>
          <w:ilvl w:val="0"/>
          <w:numId w:val="11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FF"/>
          <w:sz w:val="24"/>
          <w:u w:val="single"/>
        </w:rPr>
        <w:fldChar w:fldCharType="begin"/>
      </w:r>
      <w:r>
        <w:rPr>
          <w:rFonts w:ascii="Times New Roman" w:hAnsi="Times New Roman"/>
          <w:color w:val="0000FF"/>
          <w:sz w:val="24"/>
          <w:u w:val="single"/>
        </w:rPr>
        <w:instrText>HYPERLINK "http://www.goodsmatrix.ru/goods-catalogue/Fruit-vegetables-and-mushrooms/Fresh-vegetables.html"</w:instrText>
      </w:r>
      <w:r>
        <w:rPr>
          <w:rFonts w:ascii="Times New Roman" w:hAnsi="Times New Roman"/>
          <w:color w:val="0000FF"/>
          <w:sz w:val="24"/>
          <w:u w:val="single"/>
        </w:rPr>
        <w:fldChar w:fldCharType="separate"/>
      </w:r>
      <w:r>
        <w:rPr>
          <w:rFonts w:ascii="Times New Roman" w:hAnsi="Times New Roman"/>
          <w:color w:val="0000FF"/>
          <w:sz w:val="24"/>
          <w:u w:val="single"/>
        </w:rPr>
        <w:t xml:space="preserve">помидоры </w:t>
      </w:r>
      <w:r>
        <w:rPr>
          <w:rFonts w:ascii="Times New Roman" w:hAnsi="Times New Roman"/>
          <w:color w:val="0000FF"/>
          <w:sz w:val="24"/>
          <w:u w:val="single"/>
        </w:rPr>
        <w:fldChar w:fldCharType="end"/>
      </w:r>
      <w:r>
        <w:rPr>
          <w:rFonts w:ascii="Times New Roman" w:hAnsi="Times New Roman"/>
          <w:sz w:val="24"/>
        </w:rPr>
        <w:t>;</w:t>
      </w:r>
    </w:p>
    <w:p w14:paraId="6E000000">
      <w:pPr>
        <w:numPr>
          <w:ilvl w:val="0"/>
          <w:numId w:val="11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FF"/>
          <w:sz w:val="24"/>
          <w:u w:val="single"/>
        </w:rPr>
        <w:fldChar w:fldCharType="begin"/>
      </w:r>
      <w:r>
        <w:rPr>
          <w:rFonts w:ascii="Times New Roman" w:hAnsi="Times New Roman"/>
          <w:color w:val="0000FF"/>
          <w:sz w:val="24"/>
          <w:u w:val="single"/>
        </w:rPr>
        <w:instrText>HYPERLINK "http://www.goodsmatrix.ru/goods-catalogue/Groceries/Beans.html"</w:instrText>
      </w:r>
      <w:r>
        <w:rPr>
          <w:rFonts w:ascii="Times New Roman" w:hAnsi="Times New Roman"/>
          <w:color w:val="0000FF"/>
          <w:sz w:val="24"/>
          <w:u w:val="single"/>
        </w:rPr>
        <w:fldChar w:fldCharType="separate"/>
      </w:r>
      <w:r>
        <w:rPr>
          <w:rFonts w:ascii="Times New Roman" w:hAnsi="Times New Roman"/>
          <w:color w:val="0000FF"/>
          <w:sz w:val="24"/>
          <w:u w:val="single"/>
        </w:rPr>
        <w:t xml:space="preserve">бобовые </w:t>
      </w:r>
      <w:r>
        <w:rPr>
          <w:rFonts w:ascii="Times New Roman" w:hAnsi="Times New Roman"/>
          <w:color w:val="0000FF"/>
          <w:sz w:val="24"/>
          <w:u w:val="single"/>
        </w:rPr>
        <w:fldChar w:fldCharType="end"/>
      </w:r>
      <w:r>
        <w:rPr>
          <w:rFonts w:ascii="Times New Roman" w:hAnsi="Times New Roman"/>
          <w:sz w:val="24"/>
        </w:rPr>
        <w:t>.</w:t>
      </w:r>
    </w:p>
    <w:p w14:paraId="6F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рационе школьника обязательно должны присутствовать продукты, содержащие необходимые дл</w:t>
      </w:r>
      <w:r>
        <w:rPr>
          <w:rFonts w:ascii="Times New Roman" w:hAnsi="Times New Roman"/>
          <w:sz w:val="24"/>
        </w:rPr>
        <w:t xml:space="preserve">я жизнедеятельности </w:t>
      </w:r>
      <w:r>
        <w:rPr>
          <w:rFonts w:ascii="Times New Roman" w:hAnsi="Times New Roman"/>
          <w:b w:val="1"/>
          <w:sz w:val="24"/>
        </w:rPr>
        <w:t>минеральные соли и микроэлементы: йод, железо, фтор, кобальт, селен, медь</w:t>
      </w:r>
      <w:r>
        <w:rPr>
          <w:rFonts w:ascii="Times New Roman" w:hAnsi="Times New Roman"/>
          <w:sz w:val="24"/>
        </w:rPr>
        <w:t xml:space="preserve"> и другие.</w:t>
      </w:r>
    </w:p>
    <w:p w14:paraId="70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</w:rPr>
        <w:t>Как выбрать правильный режим питания?</w:t>
      </w:r>
    </w:p>
    <w:p w14:paraId="71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   Правильный режим питания является составной частью общего распорядка дня школьника. Он должен гармонично сочета</w:t>
      </w:r>
      <w:r>
        <w:rPr>
          <w:rFonts w:ascii="Times New Roman" w:hAnsi="Times New Roman"/>
          <w:sz w:val="24"/>
        </w:rPr>
        <w:t>ться с режимом занятий, труда и отдыха детей.</w:t>
      </w:r>
    </w:p>
    <w:p w14:paraId="72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   Все учащиеся, независимо от времени начала </w:t>
      </w:r>
      <w:r>
        <w:rPr>
          <w:rFonts w:ascii="Times New Roman" w:hAnsi="Times New Roman"/>
          <w:sz w:val="24"/>
        </w:rPr>
        <w:t>занятий  в</w:t>
      </w:r>
      <w:r>
        <w:rPr>
          <w:rFonts w:ascii="Times New Roman" w:hAnsi="Times New Roman"/>
          <w:sz w:val="24"/>
        </w:rPr>
        <w:t xml:space="preserve"> школе, должны вставать и завтракать в одно и тоже время.</w:t>
      </w:r>
    </w:p>
    <w:p w14:paraId="73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   Утром организм ребёнка усиленно расходует энергию, так как в это время он наиболее активно ра</w:t>
      </w:r>
      <w:r>
        <w:rPr>
          <w:rFonts w:ascii="Times New Roman" w:hAnsi="Times New Roman"/>
          <w:sz w:val="24"/>
        </w:rPr>
        <w:t xml:space="preserve">ботает, поэтому завтрак должен содержать достаточное количество пищевых веществ и калорий для покрытия предстоящих </w:t>
      </w:r>
      <w:r>
        <w:rPr>
          <w:rFonts w:ascii="Times New Roman" w:hAnsi="Times New Roman"/>
          <w:sz w:val="24"/>
        </w:rPr>
        <w:t>энергозатрат</w:t>
      </w:r>
      <w:r>
        <w:rPr>
          <w:rFonts w:ascii="Times New Roman" w:hAnsi="Times New Roman"/>
          <w:sz w:val="24"/>
        </w:rPr>
        <w:t>. Он должен обязательно содержать горячее блюдо - творожное, яичное, мясное, крупяное. В качестве питья желательно горячее молоко</w:t>
      </w:r>
      <w:r>
        <w:rPr>
          <w:rFonts w:ascii="Times New Roman" w:hAnsi="Times New Roman"/>
          <w:sz w:val="24"/>
        </w:rPr>
        <w:t xml:space="preserve"> или кофейный напиток на молоке, чай с молоком. Хорошим дополнением к утреннему завтраку являются свежие фрукты или овощи.</w:t>
      </w:r>
    </w:p>
    <w:p w14:paraId="74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Очень важно, чтобы ребёнок получал в школе завтрак, который организуется обычно во время второй перемены и состоит из какого-либо гор</w:t>
      </w:r>
      <w:r>
        <w:rPr>
          <w:rFonts w:ascii="Times New Roman" w:hAnsi="Times New Roman"/>
          <w:sz w:val="24"/>
        </w:rPr>
        <w:t>ячего или молочно-фруктового блюда. Учащиеся, получающие в школе завтрак, меньше утомляются и легче справляются со школьной нагрузкой</w:t>
      </w:r>
    </w:p>
    <w:p w14:paraId="75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Перед обедом детям полезны овощные закуски (винегреты, салаты). Горькие овощи: редьку, чеснок, лук – целесообразно </w:t>
      </w:r>
      <w:r>
        <w:rPr>
          <w:rFonts w:ascii="Times New Roman" w:hAnsi="Times New Roman"/>
          <w:sz w:val="24"/>
        </w:rPr>
        <w:t>употреб</w:t>
      </w:r>
      <w:r>
        <w:rPr>
          <w:rFonts w:ascii="Times New Roman" w:hAnsi="Times New Roman"/>
          <w:sz w:val="24"/>
        </w:rPr>
        <w:t>лять  в</w:t>
      </w:r>
      <w:r>
        <w:rPr>
          <w:rFonts w:ascii="Times New Roman" w:hAnsi="Times New Roman"/>
          <w:sz w:val="24"/>
        </w:rPr>
        <w:t xml:space="preserve"> умеренных количествах. Они способствуют выделению пищеварительных соков. На обед ребёнок обязательно должен получить первое горячее блюдо (но не слишком объёмное) и полноценное высококалорийное мясное или рыбное блюдо с гарниром, преимущественно из</w:t>
      </w:r>
      <w:r>
        <w:rPr>
          <w:rFonts w:ascii="Times New Roman" w:hAnsi="Times New Roman"/>
          <w:sz w:val="24"/>
        </w:rPr>
        <w:t xml:space="preserve"> овощей. На сладкое - лучше фруктовый сок, свежие фрукты, компоты из свежих или сухих фруктов.</w:t>
      </w:r>
    </w:p>
    <w:p w14:paraId="76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Ужин обычно состоит из молочных, крупяных, творожных и яичных блюд. Очень хорошо в состав ужина также включать свежие овощи и фрукты, значительно повышающие биол</w:t>
      </w:r>
      <w:r>
        <w:rPr>
          <w:rFonts w:ascii="Times New Roman" w:hAnsi="Times New Roman"/>
          <w:sz w:val="24"/>
        </w:rPr>
        <w:t xml:space="preserve">огическую ценность питания. Перед сном не рекомендуются блюда из мяса или рыбы, так как богатая белком пища </w:t>
      </w:r>
      <w:r>
        <w:rPr>
          <w:rFonts w:ascii="Times New Roman" w:hAnsi="Times New Roman"/>
          <w:sz w:val="24"/>
        </w:rPr>
        <w:t>действует возбуждающе на нервную систему ребёнка и медленно переваривается. Дети при этом спят беспокойно и плохо отдыхают за ночь.</w:t>
      </w:r>
    </w:p>
    <w:p w14:paraId="77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   </w:t>
      </w:r>
      <w:r>
        <w:rPr>
          <w:rFonts w:ascii="Times New Roman" w:hAnsi="Times New Roman"/>
          <w:sz w:val="24"/>
        </w:rPr>
        <w:t>Ребёнок</w:t>
      </w:r>
      <w:r>
        <w:rPr>
          <w:rFonts w:ascii="Times New Roman" w:hAnsi="Times New Roman"/>
          <w:sz w:val="24"/>
        </w:rPr>
        <w:t xml:space="preserve"> долже</w:t>
      </w:r>
      <w:r>
        <w:rPr>
          <w:rFonts w:ascii="Times New Roman" w:hAnsi="Times New Roman"/>
          <w:sz w:val="24"/>
        </w:rPr>
        <w:t xml:space="preserve">н есть не торопясь, тщательно пережёвывая пищу. Однако растягивать время пребывания за </w:t>
      </w:r>
      <w:r>
        <w:rPr>
          <w:rFonts w:ascii="Times New Roman" w:hAnsi="Times New Roman"/>
          <w:sz w:val="24"/>
        </w:rPr>
        <w:t>столом  не</w:t>
      </w:r>
      <w:r>
        <w:rPr>
          <w:rFonts w:ascii="Times New Roman" w:hAnsi="Times New Roman"/>
          <w:sz w:val="24"/>
        </w:rPr>
        <w:t xml:space="preserve"> следует. Для завтрака и ужина школьникам достаточно по 10 – 15 </w:t>
      </w:r>
      <w:r>
        <w:rPr>
          <w:rFonts w:ascii="Times New Roman" w:hAnsi="Times New Roman"/>
          <w:sz w:val="24"/>
        </w:rPr>
        <w:t>минут,  для</w:t>
      </w:r>
      <w:r>
        <w:rPr>
          <w:rFonts w:ascii="Times New Roman" w:hAnsi="Times New Roman"/>
          <w:sz w:val="24"/>
        </w:rPr>
        <w:t xml:space="preserve"> обеда – 15 – 20 минут, для полдника 5-8 минут. Распределение приема пищи выглядит с</w:t>
      </w:r>
      <w:r>
        <w:rPr>
          <w:rFonts w:ascii="Times New Roman" w:hAnsi="Times New Roman"/>
          <w:sz w:val="24"/>
        </w:rPr>
        <w:t>ледующим образом: завтрак 30—35 %; обед 35—40 %; второй завтрак или полдник 10—15 % и ужин 15—20 %.</w:t>
      </w:r>
    </w:p>
    <w:p w14:paraId="78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sz w:val="24"/>
        </w:rPr>
        <w:t xml:space="preserve">  </w:t>
      </w:r>
      <w:r>
        <w:rPr>
          <w:rFonts w:ascii="Times New Roman" w:hAnsi="Times New Roman"/>
          <w:b w:val="1"/>
          <w:sz w:val="24"/>
          <w:u w:val="single"/>
        </w:rPr>
        <w:t>Питание школьников, занимающихся спортом.</w:t>
      </w:r>
    </w:p>
    <w:p w14:paraId="79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Для подростков, занимающихся физическими упражнениями, прием пищи должен быть не позже, чем за 1,5 ч до тренировки и начинаться не ранее, чем через час после ее окончания. Это вызвано тем, что во время еды и примерно в течение 1,5 ч после ее окончания боль</w:t>
      </w:r>
      <w:r>
        <w:rPr>
          <w:rFonts w:ascii="Times New Roman" w:hAnsi="Times New Roman"/>
          <w:sz w:val="24"/>
        </w:rPr>
        <w:t>шая часть крови притекает к органам пищеварения — желудку, кишечнику, пищеварительным железам, обеспечивая их нормальное функционирование. Кровоснабжение мышц в это время уменьшается. Если сразу после еды приступить к тренировке, кровь отольет к мышцам. Не</w:t>
      </w:r>
      <w:r>
        <w:rPr>
          <w:rFonts w:ascii="Times New Roman" w:hAnsi="Times New Roman"/>
          <w:sz w:val="24"/>
        </w:rPr>
        <w:t>достаточное кровоснабжение пищеварительных органов ухудшает их работу, затрудняет всасывание в кровь питательных веществ. В результате снизится снабжение работающих мышц. Указанное выше время нужно для перераспределения крови от органов пищеварения к мышца</w:t>
      </w:r>
      <w:r>
        <w:rPr>
          <w:rFonts w:ascii="Times New Roman" w:hAnsi="Times New Roman"/>
          <w:sz w:val="24"/>
        </w:rPr>
        <w:t>м или наоборот.</w:t>
      </w:r>
    </w:p>
    <w:p w14:paraId="7A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  <w:u w:val="single"/>
        </w:rPr>
        <w:t>К чему приводит неправильное питание?</w:t>
      </w:r>
    </w:p>
    <w:p w14:paraId="7B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Нарушения питания в детском возрасте служат одной из важных причин возникновения алиментарно-зависимых заболеваний, распространенность которых значительно увеличилась за последние годы. Рак, болезни сер</w:t>
      </w:r>
      <w:r>
        <w:rPr>
          <w:rFonts w:ascii="Times New Roman" w:hAnsi="Times New Roman"/>
          <w:sz w:val="24"/>
        </w:rPr>
        <w:t>дца, диабет и самые современные болезни в будущем могут быть вызваны тем, что вы едите. Старайтесь есть здоровую пищу, это поможет вам обойти проблемы со здоровьем, которые могут быть вызваны в будущем, в случае употребления нездоровой пищи.</w:t>
      </w:r>
    </w:p>
    <w:p w14:paraId="7C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 Употребляя не</w:t>
      </w:r>
      <w:r>
        <w:rPr>
          <w:rFonts w:ascii="Times New Roman" w:hAnsi="Times New Roman"/>
          <w:sz w:val="24"/>
        </w:rPr>
        <w:t>здоровую пищу, вы рубите годы своего здоровья. Задумайтесь, сколько лет вы хотели бы прожить? А сколько из них вы хотели бы быть здоровым человеком? Употребляя здоровую пищу, вы не только продлеваете срок своей жизни, но и обеспечиваете себе здоровую старо</w:t>
      </w:r>
      <w:r>
        <w:rPr>
          <w:rFonts w:ascii="Times New Roman" w:hAnsi="Times New Roman"/>
          <w:sz w:val="24"/>
        </w:rPr>
        <w:t>сть.</w:t>
      </w:r>
    </w:p>
    <w:p w14:paraId="7D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 Нездоровая пища оказывает влияние и на ваш внешний вид, тут и проблемы с весом и более раннее появление признаков старения. Здоровая пища может упростить поддержание нормального веса вашего тела, а также замедлить признаки старения. Более здоровый вн</w:t>
      </w:r>
      <w:r>
        <w:rPr>
          <w:rFonts w:ascii="Times New Roman" w:hAnsi="Times New Roman"/>
          <w:sz w:val="24"/>
        </w:rPr>
        <w:t xml:space="preserve">ешний вид вашего </w:t>
      </w:r>
      <w:r>
        <w:rPr>
          <w:rFonts w:ascii="Times New Roman" w:hAnsi="Times New Roman"/>
          <w:sz w:val="24"/>
        </w:rPr>
        <w:t>тела это</w:t>
      </w:r>
      <w:r>
        <w:rPr>
          <w:rFonts w:ascii="Times New Roman" w:hAnsi="Times New Roman"/>
          <w:sz w:val="24"/>
        </w:rPr>
        <w:t xml:space="preserve"> ещё один плюс употребления здоровой пищи.</w:t>
      </w:r>
    </w:p>
    <w:p w14:paraId="7E000000">
      <w:pPr>
        <w:spacing w:after="0" w:line="240" w:lineRule="auto"/>
        <w:ind/>
        <w:jc w:val="both"/>
        <w:rPr>
          <w:rFonts w:ascii="Times New Roman" w:hAnsi="Times New Roman"/>
          <w:b w:val="1"/>
          <w:sz w:val="24"/>
          <w:u w:val="single"/>
        </w:rPr>
      </w:pPr>
      <w:r>
        <w:rPr>
          <w:rFonts w:ascii="Times New Roman" w:hAnsi="Times New Roman"/>
          <w:sz w:val="24"/>
        </w:rPr>
        <w:br/>
      </w:r>
    </w:p>
    <w:p w14:paraId="7F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  <w:u w:val="single"/>
        </w:rPr>
        <w:t>ПОМНИТЕ! От того, насколько правильно и качественно организовано питание школьника, зависит его здоровье, настроение, трудоспособность и качество учебной деятельности, а также взаимоотно</w:t>
      </w:r>
      <w:r>
        <w:rPr>
          <w:rFonts w:ascii="Times New Roman" w:hAnsi="Times New Roman"/>
          <w:b w:val="1"/>
          <w:sz w:val="24"/>
          <w:u w:val="single"/>
        </w:rPr>
        <w:t xml:space="preserve">шения со школой </w:t>
      </w:r>
      <w:r>
        <w:rPr>
          <w:rFonts w:ascii="Times New Roman" w:hAnsi="Times New Roman"/>
          <w:b w:val="1"/>
          <w:sz w:val="24"/>
          <w:u w:val="single"/>
        </w:rPr>
        <w:t>и  родителями</w:t>
      </w:r>
      <w:r>
        <w:rPr>
          <w:rFonts w:ascii="Times New Roman" w:hAnsi="Times New Roman"/>
          <w:b w:val="1"/>
          <w:sz w:val="24"/>
          <w:u w:val="single"/>
        </w:rPr>
        <w:t>!</w:t>
      </w:r>
    </w:p>
    <w:p w14:paraId="80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 </w:t>
      </w:r>
    </w:p>
    <w:p w14:paraId="81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 </w:t>
      </w:r>
    </w:p>
    <w:p w14:paraId="82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i w:val="1"/>
          <w:sz w:val="24"/>
        </w:rPr>
        <w:t>ПРО ФАСТ-ФУД</w:t>
      </w:r>
    </w:p>
    <w:p w14:paraId="83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i w:val="1"/>
          <w:sz w:val="24"/>
        </w:rPr>
        <w:t xml:space="preserve">Привычным делом для многих из нас стал повседневный «перекус» готовой пищей. Хот-доги, гамбургеры, сэндвичи, </w:t>
      </w:r>
      <w:r>
        <w:rPr>
          <w:rFonts w:ascii="Times New Roman" w:hAnsi="Times New Roman"/>
          <w:i w:val="1"/>
          <w:sz w:val="24"/>
        </w:rPr>
        <w:t>шаурма</w:t>
      </w:r>
      <w:r>
        <w:rPr>
          <w:rFonts w:ascii="Times New Roman" w:hAnsi="Times New Roman"/>
          <w:i w:val="1"/>
          <w:sz w:val="24"/>
        </w:rPr>
        <w:t xml:space="preserve">, чебуреки, пирожки, картофель фри, сосиски в тесте, чипсы… Фаст-фуд на любой вкус можно без </w:t>
      </w:r>
      <w:r>
        <w:rPr>
          <w:rFonts w:ascii="Times New Roman" w:hAnsi="Times New Roman"/>
          <w:i w:val="1"/>
          <w:sz w:val="24"/>
        </w:rPr>
        <w:t>проблем купить не только в специальных заведениях «быстрой и здоровой пищи», но и буквально на улице, в киосках-вагончиках или палатках.</w:t>
      </w:r>
    </w:p>
    <w:p w14:paraId="84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i w:val="1"/>
          <w:sz w:val="24"/>
        </w:rPr>
        <w:t>Что такое фаст-фуд?</w:t>
      </w:r>
    </w:p>
    <w:p w14:paraId="85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i w:val="1"/>
          <w:sz w:val="24"/>
        </w:rPr>
        <w:t xml:space="preserve">Быстрое питание, </w:t>
      </w:r>
      <w:r>
        <w:rPr>
          <w:rFonts w:ascii="Times New Roman" w:hAnsi="Times New Roman"/>
          <w:i w:val="1"/>
          <w:sz w:val="24"/>
        </w:rPr>
        <w:t>фастфуд</w:t>
      </w:r>
      <w:r>
        <w:rPr>
          <w:rFonts w:ascii="Times New Roman" w:hAnsi="Times New Roman"/>
          <w:i w:val="1"/>
          <w:sz w:val="24"/>
        </w:rPr>
        <w:t xml:space="preserve"> (</w:t>
      </w:r>
      <w:r>
        <w:rPr>
          <w:rFonts w:ascii="Times New Roman" w:hAnsi="Times New Roman"/>
          <w:i w:val="1"/>
          <w:color w:val="0000FF"/>
          <w:sz w:val="24"/>
          <w:u w:val="single"/>
        </w:rPr>
        <w:fldChar w:fldCharType="begin"/>
      </w:r>
      <w:r>
        <w:rPr>
          <w:rFonts w:ascii="Times New Roman" w:hAnsi="Times New Roman"/>
          <w:i w:val="1"/>
          <w:color w:val="0000FF"/>
          <w:sz w:val="24"/>
          <w:u w:val="single"/>
        </w:rPr>
        <w:instrText>HYPERLINK "http://ru.wikipedia.org/wiki/%D0%90%D0%BD%D0%B3%D0%BB%D0%B8%D0%B9%D1%81%D0%BA%D0%B8%D0%B9_%D1%8F%D0%B7%D1%8B%D0%BA" \o "Английский язык"</w:instrText>
      </w:r>
      <w:r>
        <w:rPr>
          <w:rFonts w:ascii="Times New Roman" w:hAnsi="Times New Roman"/>
          <w:i w:val="1"/>
          <w:color w:val="0000FF"/>
          <w:sz w:val="24"/>
          <w:u w:val="single"/>
        </w:rPr>
        <w:fldChar w:fldCharType="separate"/>
      </w:r>
      <w:r>
        <w:rPr>
          <w:rFonts w:ascii="Times New Roman" w:hAnsi="Times New Roman"/>
          <w:i w:val="1"/>
          <w:color w:val="0000FF"/>
          <w:sz w:val="24"/>
          <w:u w:val="single"/>
        </w:rPr>
        <w:t>англ.</w:t>
      </w:r>
      <w:r>
        <w:rPr>
          <w:rFonts w:ascii="Times New Roman" w:hAnsi="Times New Roman"/>
          <w:i w:val="1"/>
          <w:color w:val="0000FF"/>
          <w:sz w:val="24"/>
          <w:u w:val="single"/>
        </w:rPr>
        <w:fldChar w:fldCharType="end"/>
      </w:r>
      <w:r>
        <w:rPr>
          <w:rFonts w:ascii="Times New Roman" w:hAnsi="Times New Roman"/>
          <w:i w:val="1"/>
          <w:sz w:val="24"/>
        </w:rPr>
        <w:t> </w:t>
      </w:r>
      <w:r>
        <w:rPr>
          <w:rFonts w:ascii="Times New Roman" w:hAnsi="Times New Roman"/>
          <w:i w:val="1"/>
          <w:sz w:val="24"/>
        </w:rPr>
        <w:t>fast</w:t>
      </w:r>
      <w:r>
        <w:rPr>
          <w:rFonts w:ascii="Times New Roman" w:hAnsi="Times New Roman"/>
          <w:i w:val="1"/>
          <w:sz w:val="24"/>
        </w:rPr>
        <w:t xml:space="preserve"> </w:t>
      </w:r>
      <w:r>
        <w:rPr>
          <w:rFonts w:ascii="Times New Roman" w:hAnsi="Times New Roman"/>
          <w:i w:val="1"/>
          <w:sz w:val="24"/>
        </w:rPr>
        <w:t>food</w:t>
      </w:r>
      <w:r>
        <w:rPr>
          <w:rFonts w:ascii="Times New Roman" w:hAnsi="Times New Roman"/>
          <w:i w:val="1"/>
          <w:sz w:val="24"/>
        </w:rPr>
        <w:t>, [</w:t>
      </w:r>
      <w:r>
        <w:rPr>
          <w:rFonts w:ascii="Times New Roman" w:hAnsi="Times New Roman"/>
          <w:i w:val="1"/>
          <w:color w:val="0000FF"/>
          <w:sz w:val="24"/>
          <w:u w:val="single"/>
        </w:rPr>
        <w:fldChar w:fldCharType="begin"/>
      </w:r>
      <w:r>
        <w:rPr>
          <w:rFonts w:ascii="Times New Roman" w:hAnsi="Times New Roman"/>
          <w:i w:val="1"/>
          <w:color w:val="0000FF"/>
          <w:sz w:val="24"/>
          <w:u w:val="single"/>
        </w:rPr>
        <w:instrText>HYPERLINK "http://ru.wikipedia.org/wiki/%D0%9C%D0%B5%D0%B6%D0%B4%D1%83%D0%BD%D0%B0%D1%80%D0%BE%D0%B4%D0%BD%D1%8B%D0%B9_%D1%84%D0%BE%D0%BD%D0%B5%D1%82%D0%B8%D1%87%D0%B5%D1%81%D0%BA%D0%B8%D0%B9_%D0%B0%D0%BB%D1%84%D0%B0%D0%B2%D0%B8%D1%82" \o "Международный фонетический алфавит"</w:instrText>
      </w:r>
      <w:r>
        <w:rPr>
          <w:rFonts w:ascii="Times New Roman" w:hAnsi="Times New Roman"/>
          <w:i w:val="1"/>
          <w:color w:val="0000FF"/>
          <w:sz w:val="24"/>
          <w:u w:val="single"/>
        </w:rPr>
        <w:fldChar w:fldCharType="separate"/>
      </w:r>
      <w:r>
        <w:rPr>
          <w:rFonts w:ascii="Times New Roman" w:hAnsi="Times New Roman"/>
          <w:i w:val="1"/>
          <w:color w:val="0000FF"/>
          <w:sz w:val="24"/>
          <w:u w:val="single"/>
        </w:rPr>
        <w:t>f</w:t>
      </w:r>
      <w:r>
        <w:rPr>
          <w:rFonts w:ascii="Lucida Sans Unicode" w:hAnsi="Lucida Sans Unicode"/>
          <w:i w:val="1"/>
          <w:color w:val="0000FF"/>
          <w:sz w:val="24"/>
          <w:u w:val="single"/>
        </w:rPr>
        <w:t>ɑ</w:t>
      </w:r>
      <w:r>
        <w:rPr>
          <w:rFonts w:ascii="Times New Roman" w:hAnsi="Times New Roman"/>
          <w:i w:val="1"/>
          <w:color w:val="0000FF"/>
          <w:sz w:val="24"/>
          <w:u w:val="single"/>
        </w:rPr>
        <w:t>st</w:t>
      </w:r>
      <w:r>
        <w:rPr>
          <w:rFonts w:ascii="Times New Roman" w:hAnsi="Times New Roman"/>
          <w:i w:val="1"/>
          <w:color w:val="0000FF"/>
          <w:sz w:val="24"/>
          <w:u w:val="single"/>
        </w:rPr>
        <w:t xml:space="preserve"> </w:t>
      </w:r>
      <w:r>
        <w:rPr>
          <w:rFonts w:ascii="Times New Roman" w:hAnsi="Times New Roman"/>
          <w:i w:val="1"/>
          <w:color w:val="0000FF"/>
          <w:sz w:val="24"/>
          <w:u w:val="single"/>
        </w:rPr>
        <w:t>fud</w:t>
      </w:r>
      <w:r>
        <w:rPr>
          <w:rFonts w:ascii="Times New Roman" w:hAnsi="Times New Roman"/>
          <w:i w:val="1"/>
          <w:color w:val="0000FF"/>
          <w:sz w:val="24"/>
          <w:u w:val="single"/>
        </w:rPr>
        <w:fldChar w:fldCharType="end"/>
      </w:r>
      <w:r>
        <w:rPr>
          <w:rFonts w:ascii="Times New Roman" w:hAnsi="Times New Roman"/>
          <w:i w:val="1"/>
          <w:sz w:val="24"/>
        </w:rPr>
        <w:t>]) — понятие, включающее в себя употребление блюд быстрого приготовления, обычно предлагаемых специализированными заведениями. Терм</w:t>
      </w:r>
      <w:r>
        <w:rPr>
          <w:rFonts w:ascii="Times New Roman" w:hAnsi="Times New Roman"/>
          <w:i w:val="1"/>
          <w:sz w:val="24"/>
        </w:rPr>
        <w:t>ином «</w:t>
      </w:r>
      <w:r>
        <w:rPr>
          <w:rFonts w:ascii="Times New Roman" w:hAnsi="Times New Roman"/>
          <w:i w:val="1"/>
          <w:sz w:val="24"/>
        </w:rPr>
        <w:t>фастфуд</w:t>
      </w:r>
      <w:r>
        <w:rPr>
          <w:rFonts w:ascii="Times New Roman" w:hAnsi="Times New Roman"/>
          <w:i w:val="1"/>
          <w:sz w:val="24"/>
        </w:rPr>
        <w:t>» обозначают пищу, которую можно быстро приготовить, а клиенту удобно – быстро съесть. Термин «</w:t>
      </w:r>
      <w:r>
        <w:rPr>
          <w:rFonts w:ascii="Times New Roman" w:hAnsi="Times New Roman"/>
          <w:i w:val="1"/>
          <w:sz w:val="24"/>
        </w:rPr>
        <w:t>фастфуд</w:t>
      </w:r>
      <w:r>
        <w:rPr>
          <w:rFonts w:ascii="Times New Roman" w:hAnsi="Times New Roman"/>
          <w:i w:val="1"/>
          <w:sz w:val="24"/>
        </w:rPr>
        <w:t xml:space="preserve">» был впервые введён в </w:t>
      </w:r>
      <w:r>
        <w:rPr>
          <w:rFonts w:ascii="Times New Roman" w:hAnsi="Times New Roman"/>
          <w:i w:val="1"/>
          <w:color w:val="0000FF"/>
          <w:sz w:val="24"/>
          <w:u w:val="single"/>
        </w:rPr>
        <w:fldChar w:fldCharType="begin"/>
      </w:r>
      <w:r>
        <w:rPr>
          <w:rFonts w:ascii="Times New Roman" w:hAnsi="Times New Roman"/>
          <w:i w:val="1"/>
          <w:color w:val="0000FF"/>
          <w:sz w:val="24"/>
          <w:u w:val="single"/>
        </w:rPr>
        <w:instrText>HYPERLINK "http://ru.wikipedia.org/wiki/1951_%D0%B3%D0%BE%D0%B4" \o "1951 год"</w:instrText>
      </w:r>
      <w:r>
        <w:rPr>
          <w:rFonts w:ascii="Times New Roman" w:hAnsi="Times New Roman"/>
          <w:i w:val="1"/>
          <w:color w:val="0000FF"/>
          <w:sz w:val="24"/>
          <w:u w:val="single"/>
        </w:rPr>
        <w:fldChar w:fldCharType="separate"/>
      </w:r>
      <w:r>
        <w:rPr>
          <w:rFonts w:ascii="Times New Roman" w:hAnsi="Times New Roman"/>
          <w:i w:val="1"/>
          <w:color w:val="0000FF"/>
          <w:sz w:val="24"/>
          <w:u w:val="single"/>
        </w:rPr>
        <w:t>1951 году</w:t>
      </w:r>
      <w:r>
        <w:rPr>
          <w:rFonts w:ascii="Times New Roman" w:hAnsi="Times New Roman"/>
          <w:i w:val="1"/>
          <w:color w:val="0000FF"/>
          <w:sz w:val="24"/>
          <w:u w:val="single"/>
        </w:rPr>
        <w:fldChar w:fldCharType="end"/>
      </w:r>
      <w:r>
        <w:rPr>
          <w:rFonts w:ascii="Times New Roman" w:hAnsi="Times New Roman"/>
          <w:i w:val="1"/>
          <w:sz w:val="24"/>
        </w:rPr>
        <w:t>.</w:t>
      </w:r>
    </w:p>
    <w:p w14:paraId="86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i w:val="1"/>
          <w:sz w:val="24"/>
        </w:rPr>
        <w:t>Чем опасен фаст-фуд?</w:t>
      </w:r>
    </w:p>
    <w:p w14:paraId="87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i w:val="1"/>
          <w:sz w:val="24"/>
        </w:rPr>
        <w:t xml:space="preserve">- </w:t>
      </w:r>
      <w:r>
        <w:rPr>
          <w:rFonts w:ascii="Times New Roman" w:hAnsi="Times New Roman"/>
          <w:i w:val="1"/>
          <w:sz w:val="24"/>
        </w:rPr>
        <w:t>Фас</w:t>
      </w:r>
      <w:r>
        <w:rPr>
          <w:rFonts w:ascii="Times New Roman" w:hAnsi="Times New Roman"/>
          <w:i w:val="1"/>
          <w:sz w:val="24"/>
        </w:rPr>
        <w:t>тфуд</w:t>
      </w:r>
      <w:r>
        <w:rPr>
          <w:rFonts w:ascii="Times New Roman" w:hAnsi="Times New Roman"/>
          <w:i w:val="1"/>
          <w:sz w:val="24"/>
        </w:rPr>
        <w:t xml:space="preserve">, высококалориен, что приводит к ожирению и связанным </w:t>
      </w:r>
      <w:r>
        <w:rPr>
          <w:rFonts w:ascii="Times New Roman" w:hAnsi="Times New Roman"/>
          <w:i w:val="1"/>
          <w:sz w:val="24"/>
        </w:rPr>
        <w:t>с этим болезням</w:t>
      </w:r>
      <w:r>
        <w:rPr>
          <w:rFonts w:ascii="Times New Roman" w:hAnsi="Times New Roman"/>
          <w:i w:val="1"/>
          <w:sz w:val="24"/>
        </w:rPr>
        <w:t xml:space="preserve">. </w:t>
      </w:r>
    </w:p>
    <w:p w14:paraId="88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i w:val="1"/>
          <w:sz w:val="24"/>
        </w:rPr>
        <w:t xml:space="preserve">- </w:t>
      </w:r>
      <w:r>
        <w:rPr>
          <w:rFonts w:ascii="Times New Roman" w:hAnsi="Times New Roman"/>
          <w:i w:val="1"/>
          <w:sz w:val="24"/>
        </w:rPr>
        <w:t>Фастфуд</w:t>
      </w:r>
      <w:r>
        <w:rPr>
          <w:rFonts w:ascii="Times New Roman" w:hAnsi="Times New Roman"/>
          <w:i w:val="1"/>
          <w:sz w:val="24"/>
        </w:rPr>
        <w:t xml:space="preserve"> зачастую богат канцерогенными </w:t>
      </w:r>
      <w:r>
        <w:rPr>
          <w:rFonts w:ascii="Times New Roman" w:hAnsi="Times New Roman"/>
          <w:i w:val="1"/>
          <w:color w:val="0000FF"/>
          <w:sz w:val="24"/>
          <w:u w:val="single"/>
        </w:rPr>
        <w:fldChar w:fldCharType="begin"/>
      </w:r>
      <w:r>
        <w:rPr>
          <w:rFonts w:ascii="Times New Roman" w:hAnsi="Times New Roman"/>
          <w:i w:val="1"/>
          <w:color w:val="0000FF"/>
          <w:sz w:val="24"/>
          <w:u w:val="single"/>
        </w:rPr>
        <w:instrText>HYPERLINK "http://ru.wikipedia.org/wiki/%D0%A2%D1%80%D0%B0%D0%BD%D1%81-%D0%B6%D0%B8%D1%80%D1%8B" \o "Транс-жиры"</w:instrText>
      </w:r>
      <w:r>
        <w:rPr>
          <w:rFonts w:ascii="Times New Roman" w:hAnsi="Times New Roman"/>
          <w:i w:val="1"/>
          <w:color w:val="0000FF"/>
          <w:sz w:val="24"/>
          <w:u w:val="single"/>
        </w:rPr>
        <w:fldChar w:fldCharType="separate"/>
      </w:r>
      <w:r>
        <w:rPr>
          <w:rFonts w:ascii="Times New Roman" w:hAnsi="Times New Roman"/>
          <w:i w:val="1"/>
          <w:color w:val="0000FF"/>
          <w:sz w:val="24"/>
          <w:u w:val="single"/>
        </w:rPr>
        <w:t>транс-насыщенными жирами</w:t>
      </w:r>
      <w:r>
        <w:rPr>
          <w:rFonts w:ascii="Times New Roman" w:hAnsi="Times New Roman"/>
          <w:i w:val="1"/>
          <w:color w:val="0000FF"/>
          <w:sz w:val="24"/>
          <w:u w:val="single"/>
        </w:rPr>
        <w:fldChar w:fldCharType="end"/>
      </w:r>
      <w:r>
        <w:rPr>
          <w:rFonts w:ascii="Times New Roman" w:hAnsi="Times New Roman"/>
          <w:i w:val="1"/>
          <w:sz w:val="24"/>
        </w:rPr>
        <w:t xml:space="preserve"> </w:t>
      </w:r>
      <w:r>
        <w:rPr>
          <w:rFonts w:ascii="Times New Roman" w:hAnsi="Times New Roman"/>
          <w:i w:val="1"/>
          <w:sz w:val="24"/>
        </w:rPr>
        <w:t>(</w:t>
      </w:r>
      <w:r>
        <w:rPr>
          <w:rFonts w:ascii="Times New Roman" w:hAnsi="Times New Roman"/>
          <w:i w:val="1"/>
          <w:color w:val="0000FF"/>
          <w:sz w:val="24"/>
          <w:u w:val="single"/>
        </w:rPr>
        <w:fldChar w:fldCharType="begin"/>
      </w:r>
      <w:r>
        <w:rPr>
          <w:rFonts w:ascii="Times New Roman" w:hAnsi="Times New Roman"/>
          <w:i w:val="1"/>
          <w:color w:val="0000FF"/>
          <w:sz w:val="24"/>
          <w:u w:val="single"/>
        </w:rPr>
        <w:instrText>HYPERLINK "http://ru.wikipedia.org/wiki/%D0%9C%D0%B0%D1%80%D0%B3%D0%B0%D1%80%D0%B8%D0%BD" \o "Маргарин"</w:instrText>
      </w:r>
      <w:r>
        <w:rPr>
          <w:rFonts w:ascii="Times New Roman" w:hAnsi="Times New Roman"/>
          <w:i w:val="1"/>
          <w:color w:val="0000FF"/>
          <w:sz w:val="24"/>
          <w:u w:val="single"/>
        </w:rPr>
        <w:fldChar w:fldCharType="separate"/>
      </w:r>
      <w:r>
        <w:rPr>
          <w:rFonts w:ascii="Times New Roman" w:hAnsi="Times New Roman"/>
          <w:i w:val="1"/>
          <w:color w:val="0000FF"/>
          <w:sz w:val="24"/>
          <w:u w:val="single"/>
        </w:rPr>
        <w:t>маргарин</w:t>
      </w:r>
      <w:r>
        <w:rPr>
          <w:rFonts w:ascii="Times New Roman" w:hAnsi="Times New Roman"/>
          <w:i w:val="1"/>
          <w:color w:val="0000FF"/>
          <w:sz w:val="24"/>
          <w:u w:val="single"/>
        </w:rPr>
        <w:fldChar w:fldCharType="end"/>
      </w:r>
      <w:r>
        <w:rPr>
          <w:rFonts w:ascii="Times New Roman" w:hAnsi="Times New Roman"/>
          <w:i w:val="1"/>
          <w:sz w:val="24"/>
        </w:rPr>
        <w:t xml:space="preserve">, </w:t>
      </w:r>
      <w:r>
        <w:rPr>
          <w:rFonts w:ascii="Times New Roman" w:hAnsi="Times New Roman"/>
          <w:i w:val="1"/>
          <w:color w:val="0000FF"/>
          <w:sz w:val="24"/>
          <w:u w:val="single"/>
        </w:rPr>
        <w:fldChar w:fldCharType="begin"/>
      </w:r>
      <w:r>
        <w:rPr>
          <w:rFonts w:ascii="Times New Roman" w:hAnsi="Times New Roman"/>
          <w:i w:val="1"/>
          <w:color w:val="0000FF"/>
          <w:sz w:val="24"/>
          <w:u w:val="single"/>
        </w:rPr>
        <w:instrText>HYPERLINK "http://ru.wikipedia.org/w/index.php?title=%D0%9A%D0%BE%D0%BC%D0%B1%D0%B8%D0%B6%D0%B8%D1%80&amp;action=edit&amp;redlink=1" \o "Комбижир (страница отсутствует)"</w:instrText>
      </w:r>
      <w:r>
        <w:rPr>
          <w:rFonts w:ascii="Times New Roman" w:hAnsi="Times New Roman"/>
          <w:i w:val="1"/>
          <w:color w:val="0000FF"/>
          <w:sz w:val="24"/>
          <w:u w:val="single"/>
        </w:rPr>
        <w:fldChar w:fldCharType="separate"/>
      </w:r>
      <w:r>
        <w:rPr>
          <w:rFonts w:ascii="Times New Roman" w:hAnsi="Times New Roman"/>
          <w:i w:val="1"/>
          <w:color w:val="0000FF"/>
          <w:sz w:val="24"/>
          <w:u w:val="single"/>
        </w:rPr>
        <w:t>комбижир</w:t>
      </w:r>
      <w:r>
        <w:rPr>
          <w:rFonts w:ascii="Times New Roman" w:hAnsi="Times New Roman"/>
          <w:i w:val="1"/>
          <w:color w:val="0000FF"/>
          <w:sz w:val="24"/>
          <w:u w:val="single"/>
        </w:rPr>
        <w:fldChar w:fldCharType="end"/>
      </w:r>
      <w:r>
        <w:rPr>
          <w:rFonts w:ascii="Times New Roman" w:hAnsi="Times New Roman"/>
          <w:i w:val="1"/>
          <w:sz w:val="24"/>
        </w:rPr>
        <w:t xml:space="preserve">), </w:t>
      </w:r>
      <w:r>
        <w:rPr>
          <w:rFonts w:ascii="Times New Roman" w:hAnsi="Times New Roman"/>
          <w:i w:val="1"/>
          <w:sz w:val="24"/>
        </w:rPr>
        <w:t>фастфуд</w:t>
      </w:r>
      <w:r>
        <w:rPr>
          <w:rFonts w:ascii="Times New Roman" w:hAnsi="Times New Roman"/>
          <w:i w:val="1"/>
          <w:sz w:val="24"/>
        </w:rPr>
        <w:t xml:space="preserve"> содержит множество жареных продуктов (картофель фри и т. п.), также богат</w:t>
      </w:r>
      <w:r>
        <w:rPr>
          <w:rFonts w:ascii="Times New Roman" w:hAnsi="Times New Roman"/>
          <w:i w:val="1"/>
          <w:sz w:val="24"/>
        </w:rPr>
        <w:t>ых канцерогенами (</w:t>
      </w:r>
      <w:r>
        <w:rPr>
          <w:rFonts w:ascii="Times New Roman" w:hAnsi="Times New Roman"/>
          <w:i w:val="1"/>
          <w:color w:val="0000FF"/>
          <w:sz w:val="24"/>
          <w:u w:val="single"/>
        </w:rPr>
        <w:fldChar w:fldCharType="begin"/>
      </w:r>
      <w:r>
        <w:rPr>
          <w:rFonts w:ascii="Times New Roman" w:hAnsi="Times New Roman"/>
          <w:i w:val="1"/>
          <w:color w:val="0000FF"/>
          <w:sz w:val="24"/>
          <w:u w:val="single"/>
        </w:rPr>
        <w:instrText>HYPERLINK "http://ru.wikipedia.org/w/index.php?title=%D0%90%D0%BA%D1%80%D0%B8%D0%BB%D0%B0%D0%BC%D0%B8%D0%B4&amp;action=edit&amp;redlink=1" \o "Акриламид (страница отсутствует)"</w:instrText>
      </w:r>
      <w:r>
        <w:rPr>
          <w:rFonts w:ascii="Times New Roman" w:hAnsi="Times New Roman"/>
          <w:i w:val="1"/>
          <w:color w:val="0000FF"/>
          <w:sz w:val="24"/>
          <w:u w:val="single"/>
        </w:rPr>
        <w:fldChar w:fldCharType="separate"/>
      </w:r>
      <w:r>
        <w:rPr>
          <w:rFonts w:ascii="Times New Roman" w:hAnsi="Times New Roman"/>
          <w:i w:val="1"/>
          <w:color w:val="0000FF"/>
          <w:sz w:val="24"/>
          <w:u w:val="single"/>
        </w:rPr>
        <w:t>акриламид</w:t>
      </w:r>
      <w:r>
        <w:rPr>
          <w:rFonts w:ascii="Times New Roman" w:hAnsi="Times New Roman"/>
          <w:i w:val="1"/>
          <w:color w:val="0000FF"/>
          <w:sz w:val="24"/>
          <w:u w:val="single"/>
        </w:rPr>
        <w:fldChar w:fldCharType="end"/>
      </w:r>
      <w:r>
        <w:rPr>
          <w:rFonts w:ascii="Times New Roman" w:hAnsi="Times New Roman"/>
          <w:i w:val="1"/>
          <w:sz w:val="24"/>
        </w:rPr>
        <w:t xml:space="preserve"> и т. д.).</w:t>
      </w:r>
    </w:p>
    <w:p w14:paraId="89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i w:val="1"/>
          <w:sz w:val="24"/>
        </w:rPr>
        <w:t>- Высокое содержание сахара в прохладительных н</w:t>
      </w:r>
      <w:r>
        <w:rPr>
          <w:rFonts w:ascii="Times New Roman" w:hAnsi="Times New Roman"/>
          <w:i w:val="1"/>
          <w:sz w:val="24"/>
        </w:rPr>
        <w:t>апитках, булках и т. п. опасно не только своей калорийностью, но и повышением риска развития диабета и прочих болезней.</w:t>
      </w:r>
    </w:p>
    <w:p w14:paraId="8A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i w:val="1"/>
          <w:sz w:val="24"/>
        </w:rPr>
        <w:t xml:space="preserve">- </w:t>
      </w:r>
      <w:r>
        <w:rPr>
          <w:rFonts w:ascii="Times New Roman" w:hAnsi="Times New Roman"/>
          <w:i w:val="1"/>
          <w:sz w:val="24"/>
        </w:rPr>
        <w:t>Фастфуд</w:t>
      </w:r>
      <w:r>
        <w:rPr>
          <w:rFonts w:ascii="Times New Roman" w:hAnsi="Times New Roman"/>
          <w:i w:val="1"/>
          <w:sz w:val="24"/>
        </w:rPr>
        <w:t xml:space="preserve"> опасен для нервной системы человека: богатая сахаром и насыщенными жирами, (а также пищевыми разрыхлителями красителями, </w:t>
      </w:r>
      <w:r>
        <w:rPr>
          <w:rFonts w:ascii="Times New Roman" w:hAnsi="Times New Roman"/>
          <w:i w:val="1"/>
          <w:sz w:val="24"/>
        </w:rPr>
        <w:t>арома</w:t>
      </w:r>
      <w:r>
        <w:rPr>
          <w:rFonts w:ascii="Times New Roman" w:hAnsi="Times New Roman"/>
          <w:i w:val="1"/>
          <w:sz w:val="24"/>
        </w:rPr>
        <w:t>тизаторами</w:t>
      </w:r>
      <w:r>
        <w:rPr>
          <w:rFonts w:ascii="Times New Roman" w:hAnsi="Times New Roman"/>
          <w:i w:val="1"/>
          <w:sz w:val="24"/>
        </w:rPr>
        <w:t>) диета приводит к повреждению структуры мозга, разрушают нервные ткани и запускают воспалительные процессы.</w:t>
      </w:r>
    </w:p>
    <w:p w14:paraId="8B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i w:val="1"/>
          <w:sz w:val="24"/>
        </w:rPr>
        <w:t xml:space="preserve">- Полуфабрикаты, широко используемые в </w:t>
      </w:r>
      <w:r>
        <w:rPr>
          <w:rFonts w:ascii="Times New Roman" w:hAnsi="Times New Roman"/>
          <w:i w:val="1"/>
          <w:sz w:val="24"/>
        </w:rPr>
        <w:t>фастфудах</w:t>
      </w:r>
      <w:r>
        <w:rPr>
          <w:rFonts w:ascii="Times New Roman" w:hAnsi="Times New Roman"/>
          <w:i w:val="1"/>
          <w:sz w:val="24"/>
        </w:rPr>
        <w:t>, могут содержать множество химических пищевых добавок, в больших количествах соль, котор</w:t>
      </w:r>
      <w:r>
        <w:rPr>
          <w:rFonts w:ascii="Times New Roman" w:hAnsi="Times New Roman"/>
          <w:i w:val="1"/>
          <w:sz w:val="24"/>
        </w:rPr>
        <w:t>ые препятствует порче продуктов, а также способны скрыть настоящий вкус подпорченной пищи.</w:t>
      </w:r>
    </w:p>
    <w:p w14:paraId="8C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i w:val="1"/>
          <w:sz w:val="24"/>
        </w:rPr>
        <w:t>- Поглощение «быстрой пищи» происходит на ходу, в спешке, в небольшом рабочем перерыве. В результате пища не прожевывается тщательно, в желудок попадают большие куск</w:t>
      </w:r>
      <w:r>
        <w:rPr>
          <w:rFonts w:ascii="Times New Roman" w:hAnsi="Times New Roman"/>
          <w:i w:val="1"/>
          <w:sz w:val="24"/>
        </w:rPr>
        <w:t>и, с перевариванием которых желудочному соку, зачастую «сдобренному» сладким газированным напитком, справиться тяжело. Нарушения работы желудка со временем приводят к серьезным заболеваниям. Среди наиболее распространенных - панкреатит, гастрит, язвенная б</w:t>
      </w:r>
      <w:r>
        <w:rPr>
          <w:rFonts w:ascii="Times New Roman" w:hAnsi="Times New Roman"/>
          <w:i w:val="1"/>
          <w:sz w:val="24"/>
        </w:rPr>
        <w:t xml:space="preserve">олезнь желудка и 12-перстной кишки. </w:t>
      </w:r>
    </w:p>
    <w:p w14:paraId="8D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i w:val="1"/>
          <w:sz w:val="24"/>
        </w:rPr>
        <w:t> </w:t>
      </w:r>
    </w:p>
    <w:p w14:paraId="8E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i w:val="1"/>
          <w:sz w:val="24"/>
        </w:rPr>
        <w:t>Полезные советы.</w:t>
      </w:r>
    </w:p>
    <w:p w14:paraId="8F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i w:val="1"/>
          <w:sz w:val="24"/>
        </w:rPr>
        <w:t>- Если вы чувствуете себя зависимым от фаст-</w:t>
      </w:r>
      <w:r>
        <w:rPr>
          <w:rFonts w:ascii="Times New Roman" w:hAnsi="Times New Roman"/>
          <w:i w:val="1"/>
          <w:sz w:val="24"/>
        </w:rPr>
        <w:t>фуда</w:t>
      </w:r>
      <w:r>
        <w:rPr>
          <w:rFonts w:ascii="Times New Roman" w:hAnsi="Times New Roman"/>
          <w:i w:val="1"/>
          <w:sz w:val="24"/>
        </w:rPr>
        <w:t xml:space="preserve">, старайтесь избавляться от этой зависимости постепенно. </w:t>
      </w:r>
    </w:p>
    <w:p w14:paraId="90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i w:val="1"/>
          <w:sz w:val="24"/>
        </w:rPr>
        <w:t>- Сокращайте количество потребляемого фаст-</w:t>
      </w:r>
      <w:r>
        <w:rPr>
          <w:rFonts w:ascii="Times New Roman" w:hAnsi="Times New Roman"/>
          <w:i w:val="1"/>
          <w:sz w:val="24"/>
        </w:rPr>
        <w:t>фуда</w:t>
      </w:r>
      <w:r>
        <w:rPr>
          <w:rFonts w:ascii="Times New Roman" w:hAnsi="Times New Roman"/>
          <w:i w:val="1"/>
          <w:sz w:val="24"/>
        </w:rPr>
        <w:t>: например, если вы привыкли ежедневно перекусы</w:t>
      </w:r>
      <w:r>
        <w:rPr>
          <w:rFonts w:ascii="Times New Roman" w:hAnsi="Times New Roman"/>
          <w:i w:val="1"/>
          <w:sz w:val="24"/>
        </w:rPr>
        <w:t xml:space="preserve">вать сандвичем или пиццей, начните делать это раз в два-три дня, затем – раз в неделю. </w:t>
      </w:r>
    </w:p>
    <w:p w14:paraId="91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i w:val="1"/>
          <w:sz w:val="24"/>
        </w:rPr>
        <w:t xml:space="preserve">- Установите для себя запрет на уличный фаст-фуд, особенно в жаркое время года. </w:t>
      </w:r>
    </w:p>
    <w:p w14:paraId="92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i w:val="1"/>
          <w:sz w:val="24"/>
        </w:rPr>
        <w:t xml:space="preserve">- Подбирая меню, не злоупотребляйте жирными и высококалорийными блюдами. </w:t>
      </w:r>
    </w:p>
    <w:p w14:paraId="93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i w:val="1"/>
          <w:sz w:val="24"/>
        </w:rPr>
        <w:t xml:space="preserve">- Менее </w:t>
      </w:r>
      <w:r>
        <w:rPr>
          <w:rFonts w:ascii="Times New Roman" w:hAnsi="Times New Roman"/>
          <w:i w:val="1"/>
          <w:sz w:val="24"/>
        </w:rPr>
        <w:t>травматичен</w:t>
      </w:r>
      <w:r>
        <w:rPr>
          <w:rFonts w:ascii="Times New Roman" w:hAnsi="Times New Roman"/>
          <w:i w:val="1"/>
          <w:sz w:val="24"/>
        </w:rPr>
        <w:t xml:space="preserve"> для вашего желудка фаст-фуд, который употребляется не на голодный желудок. Это снизит риск агрессивного влияния фаст-</w:t>
      </w:r>
      <w:r>
        <w:rPr>
          <w:rFonts w:ascii="Times New Roman" w:hAnsi="Times New Roman"/>
          <w:i w:val="1"/>
          <w:sz w:val="24"/>
        </w:rPr>
        <w:t>фуда</w:t>
      </w:r>
      <w:r>
        <w:rPr>
          <w:rFonts w:ascii="Times New Roman" w:hAnsi="Times New Roman"/>
          <w:i w:val="1"/>
          <w:sz w:val="24"/>
        </w:rPr>
        <w:t xml:space="preserve"> на слизистую желудка. </w:t>
      </w:r>
    </w:p>
    <w:p w14:paraId="94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i w:val="1"/>
          <w:sz w:val="24"/>
        </w:rPr>
        <w:t>- Любую пищу – а уж тем более фаст-фуд – нужно тщательно пережевывать, облегчая тем самым р</w:t>
      </w:r>
      <w:r>
        <w:rPr>
          <w:rFonts w:ascii="Times New Roman" w:hAnsi="Times New Roman"/>
          <w:i w:val="1"/>
          <w:sz w:val="24"/>
        </w:rPr>
        <w:t xml:space="preserve">аботу желудочно-кишечного тракта. </w:t>
      </w:r>
    </w:p>
    <w:p w14:paraId="95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i w:val="1"/>
          <w:sz w:val="24"/>
        </w:rPr>
        <w:t>- Ни в коем случае не приучайте к фаст-</w:t>
      </w:r>
      <w:r>
        <w:rPr>
          <w:rFonts w:ascii="Times New Roman" w:hAnsi="Times New Roman"/>
          <w:i w:val="1"/>
          <w:sz w:val="24"/>
        </w:rPr>
        <w:t>фуду</w:t>
      </w:r>
      <w:r>
        <w:rPr>
          <w:rFonts w:ascii="Times New Roman" w:hAnsi="Times New Roman"/>
          <w:i w:val="1"/>
          <w:sz w:val="24"/>
        </w:rPr>
        <w:t xml:space="preserve"> своих детей. Злоупотребление фаст-</w:t>
      </w:r>
      <w:r>
        <w:rPr>
          <w:rFonts w:ascii="Times New Roman" w:hAnsi="Times New Roman"/>
          <w:i w:val="1"/>
          <w:sz w:val="24"/>
        </w:rPr>
        <w:t>фудом</w:t>
      </w:r>
      <w:r>
        <w:rPr>
          <w:rFonts w:ascii="Times New Roman" w:hAnsi="Times New Roman"/>
          <w:i w:val="1"/>
          <w:sz w:val="24"/>
        </w:rPr>
        <w:t xml:space="preserve"> в столь нежном возрасте может привести к отставанию в развитии, нарушениям работы нервной системы ребенка, ослаблению иммунной системы. </w:t>
      </w:r>
    </w:p>
    <w:p w14:paraId="96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i w:val="1"/>
          <w:sz w:val="24"/>
        </w:rPr>
        <w:t> </w:t>
      </w:r>
    </w:p>
    <w:p w14:paraId="97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i w:val="1"/>
          <w:sz w:val="24"/>
        </w:rPr>
        <w:t>Фаст-фуд не должен заменить вам здоровую пищу, стать единственным видом спасения от голода. Цена за увлечение подобной пищей слишком высока - на кон поставлено ваше собственное</w:t>
      </w:r>
      <w:r>
        <w:rPr>
          <w:rFonts w:ascii="Times New Roman" w:hAnsi="Times New Roman"/>
          <w:b w:val="1"/>
          <w:sz w:val="24"/>
        </w:rPr>
        <w:t xml:space="preserve"> здоровье. Берегите его!</w:t>
      </w:r>
    </w:p>
    <w:p w14:paraId="98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 </w:t>
      </w:r>
    </w:p>
    <w:p w14:paraId="99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 </w:t>
      </w:r>
    </w:p>
    <w:p w14:paraId="9A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 </w:t>
      </w:r>
    </w:p>
    <w:p w14:paraId="9B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  <w:u w:val="single"/>
        </w:rPr>
        <w:t>Питание</w:t>
      </w:r>
    </w:p>
    <w:p w14:paraId="9C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ПИТАНИЕ – один из главных факторов, вли</w:t>
      </w:r>
      <w:r>
        <w:rPr>
          <w:rFonts w:ascii="Times New Roman" w:hAnsi="Times New Roman"/>
          <w:sz w:val="24"/>
        </w:rPr>
        <w:t>яющих на здоровье человека. Неправильное, нездоровое питание, выражающееся как в недостаточном, так и чрезмерном потреблении пищи, может служить причиной развития хронических заболеваний, приобретающих характер эпидемии и ставших за последние десятилетия о</w:t>
      </w:r>
      <w:r>
        <w:rPr>
          <w:rFonts w:ascii="Times New Roman" w:hAnsi="Times New Roman"/>
          <w:sz w:val="24"/>
        </w:rPr>
        <w:t>сновной причиной потери трудоспособности населения земного шара.</w:t>
      </w:r>
    </w:p>
    <w:p w14:paraId="9D000000">
      <w:pPr>
        <w:spacing w:after="0" w:line="240" w:lineRule="auto"/>
        <w:ind/>
        <w:jc w:val="both"/>
        <w:outlineLvl w:val="1"/>
        <w:rPr>
          <w:rFonts w:ascii="Times New Roman" w:hAnsi="Times New Roman"/>
          <w:b w:val="1"/>
          <w:sz w:val="36"/>
        </w:rPr>
      </w:pPr>
      <w:r>
        <w:rPr>
          <w:rFonts w:ascii="Times New Roman" w:hAnsi="Times New Roman"/>
          <w:b w:val="1"/>
          <w:sz w:val="36"/>
        </w:rPr>
        <w:t xml:space="preserve">Что </w:t>
      </w:r>
      <w:r>
        <w:rPr>
          <w:rFonts w:ascii="Times New Roman" w:hAnsi="Times New Roman"/>
          <w:b w:val="1"/>
          <w:sz w:val="36"/>
        </w:rPr>
        <w:t>такое  здоровое</w:t>
      </w:r>
      <w:r>
        <w:rPr>
          <w:rFonts w:ascii="Times New Roman" w:hAnsi="Times New Roman"/>
          <w:b w:val="1"/>
          <w:sz w:val="36"/>
        </w:rPr>
        <w:t xml:space="preserve"> питание?</w:t>
      </w:r>
    </w:p>
    <w:p w14:paraId="9E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Это - разнообразие продуктов, сбалансированный рацион, вкусно, полезно для всех</w:t>
      </w:r>
    </w:p>
    <w:p w14:paraId="9F000000">
      <w:pPr>
        <w:spacing w:after="0" w:line="240" w:lineRule="auto"/>
        <w:ind/>
        <w:jc w:val="both"/>
        <w:outlineLvl w:val="1"/>
        <w:rPr>
          <w:rFonts w:ascii="Times New Roman" w:hAnsi="Times New Roman"/>
          <w:b w:val="1"/>
          <w:sz w:val="36"/>
        </w:rPr>
      </w:pPr>
      <w:r>
        <w:rPr>
          <w:rFonts w:ascii="Times New Roman" w:hAnsi="Times New Roman"/>
          <w:b w:val="1"/>
          <w:sz w:val="36"/>
        </w:rPr>
        <w:t xml:space="preserve">Основные </w:t>
      </w:r>
      <w:r>
        <w:rPr>
          <w:rFonts w:ascii="Times New Roman" w:hAnsi="Times New Roman"/>
          <w:b w:val="1"/>
          <w:sz w:val="36"/>
        </w:rPr>
        <w:t>принципы  здорового</w:t>
      </w:r>
      <w:r>
        <w:rPr>
          <w:rFonts w:ascii="Times New Roman" w:hAnsi="Times New Roman"/>
          <w:b w:val="1"/>
          <w:sz w:val="36"/>
        </w:rPr>
        <w:t xml:space="preserve"> питания:</w:t>
      </w:r>
    </w:p>
    <w:p w14:paraId="A0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¨ Употребляйте разнообразные пищевые продукты, большинство из них должно быть растительного, а не животного происхождения.</w:t>
      </w:r>
    </w:p>
    <w:p w14:paraId="A1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¨ Хлеб, изделия из муки, крупы, картофель должны употребляться </w:t>
      </w:r>
      <w:r>
        <w:rPr>
          <w:rFonts w:ascii="Times New Roman" w:hAnsi="Times New Roman"/>
          <w:sz w:val="24"/>
        </w:rPr>
        <w:t>неск</w:t>
      </w:r>
      <w:r>
        <w:rPr>
          <w:rFonts w:ascii="Times New Roman" w:hAnsi="Times New Roman"/>
          <w:sz w:val="24"/>
        </w:rPr>
        <w:t>. раз в день.</w:t>
      </w:r>
    </w:p>
    <w:p w14:paraId="A2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¨ Ешьте несколько раз в день разнообразные овощи и ф</w:t>
      </w:r>
      <w:r>
        <w:rPr>
          <w:rFonts w:ascii="Times New Roman" w:hAnsi="Times New Roman"/>
          <w:sz w:val="24"/>
        </w:rPr>
        <w:t>рукты</w:t>
      </w:r>
    </w:p>
    <w:p w14:paraId="A3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¨ Контролируйте поступление жира с пищей, и заменяйте животный мир на растительный.</w:t>
      </w:r>
    </w:p>
    <w:p w14:paraId="A4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¨ Заменяйте жирное мясо на бобовые, зерновые, рыбу, птицу или постное мясо.</w:t>
      </w:r>
    </w:p>
    <w:p w14:paraId="A5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¨ Употребляйте молоко с низким содержанием жира и молочные продукты с низким содержание жи</w:t>
      </w:r>
      <w:r>
        <w:rPr>
          <w:rFonts w:ascii="Times New Roman" w:hAnsi="Times New Roman"/>
          <w:sz w:val="24"/>
        </w:rPr>
        <w:t>ра и соли</w:t>
      </w:r>
    </w:p>
    <w:p w14:paraId="A6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¨ Выбирайте продукты с низким содержанием сахара, ограничивайте количество сладостей.</w:t>
      </w:r>
    </w:p>
    <w:p w14:paraId="A7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¨ Ешьте меньше соли. Общее количество в пище не должно превышать чайной ложки - 6г в день. Употребляйте йодированную соль.</w:t>
      </w:r>
    </w:p>
    <w:p w14:paraId="A8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¨ Приготовление блюд на пару, в микро</w:t>
      </w:r>
      <w:r>
        <w:rPr>
          <w:rFonts w:ascii="Times New Roman" w:hAnsi="Times New Roman"/>
          <w:sz w:val="24"/>
        </w:rPr>
        <w:t>волновой печи или кипячение уменьшат содержание жира, масла, соли и сахара.</w:t>
      </w:r>
    </w:p>
    <w:p w14:paraId="A9000000">
      <w:pPr>
        <w:spacing w:after="0" w:line="240" w:lineRule="auto"/>
        <w:ind/>
        <w:jc w:val="both"/>
        <w:outlineLvl w:val="1"/>
        <w:rPr>
          <w:rFonts w:ascii="Times New Roman" w:hAnsi="Times New Roman"/>
          <w:b w:val="1"/>
          <w:sz w:val="36"/>
        </w:rPr>
      </w:pPr>
      <w:r>
        <w:rPr>
          <w:rFonts w:ascii="Times New Roman" w:hAnsi="Times New Roman"/>
          <w:b w:val="1"/>
          <w:sz w:val="36"/>
        </w:rPr>
        <w:t>Почему важно правильно питаться?</w:t>
      </w:r>
    </w:p>
    <w:p w14:paraId="AA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Потому что это дает возможность:</w:t>
      </w:r>
    </w:p>
    <w:p w14:paraId="AB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¨ предупредить и уменьшить риск возникновения хронических заболеваний,</w:t>
      </w:r>
    </w:p>
    <w:p w14:paraId="AC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¨ сохранить здоровье и привлекательную внеш</w:t>
      </w:r>
      <w:r>
        <w:rPr>
          <w:rFonts w:ascii="Times New Roman" w:hAnsi="Times New Roman"/>
          <w:sz w:val="24"/>
        </w:rPr>
        <w:t>ность,</w:t>
      </w:r>
    </w:p>
    <w:p w14:paraId="AD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¨ оставаться стройным и молодым</w:t>
      </w:r>
    </w:p>
    <w:p w14:paraId="AE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..</w:t>
      </w:r>
      <w:r>
        <w:rPr>
          <w:rFonts w:ascii="Times New Roman" w:hAnsi="Times New Roman"/>
          <w:sz w:val="24"/>
        </w:rPr>
        <w:t>быть физически и духовно активным</w:t>
      </w:r>
    </w:p>
    <w:p w14:paraId="AF000000">
      <w:pPr>
        <w:spacing w:after="0" w:line="240" w:lineRule="auto"/>
        <w:ind/>
      </w:pPr>
      <w:r>
        <w:drawing>
          <wp:anchor allowOverlap="true" behindDoc="false" distB="0" distL="114300" distR="114300" distT="0" layoutInCell="true" locked="false" relativeHeight="251658240" simplePos="false">
            <wp:simplePos x="0" y="0"/>
            <wp:positionH relativeFrom="column">
              <wp:posOffset>927100</wp:posOffset>
            </wp:positionH>
            <wp:positionV relativeFrom="paragraph">
              <wp:posOffset>115570</wp:posOffset>
            </wp:positionV>
            <wp:extent cx="4751705" cy="3680459"/>
            <wp:effectExtent b="0" l="0" r="0" t="0"/>
            <wp:wrapSquare distB="0" distL="114300" distR="114300" distT="0" wrapText="bothSides"/>
            <wp:docPr hidden="false" id="12" name="Picture 12"/>
            <a:graphic>
              <a:graphicData uri="http://schemas.openxmlformats.org/drawingml/2006/picture">
                <pic:pic>
                  <pic:nvPicPr>
                    <pic:cNvPr hidden="false" id="11" name="Picture 11"/>
                    <pic:cNvPicPr preferRelativeResize="true"/>
                  </pic:nvPicPr>
                  <pic:blipFill>
                    <a:blip r:embed="rId6"/>
                    <a:stretch/>
                  </pic:blipFill>
                  <pic:spPr>
                    <a:xfrm flipH="false" flipV="false" rot="0">
                      <a:ext cx="4751705" cy="3680459"/>
                    </a:xfrm>
                    <a:prstGeom prst="rect"/>
                  </pic:spPr>
                </pic:pic>
              </a:graphicData>
            </a:graphic>
          </wp:anchor>
        </w:drawing>
      </w:r>
    </w:p>
    <w:sectPr>
      <w:pgSz w:h="16838" w:orient="portrait" w:w="11906"/>
      <w:pgMar w:bottom="720" w:footer="708" w:gutter="0" w:header="708" w:left="720" w:right="720" w:top="72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start w:val="1"/>
      <w:numFmt w:val="decimal"/>
      <w:lvlText w:val="%1."/>
      <w:lvlJc w:val="left"/>
      <w:pPr>
        <w:tabs>
          <w:tab w:leader="none" w:pos="720" w:val="left"/>
        </w:tabs>
        <w:ind w:hanging="360" w:left="720"/>
      </w:pPr>
    </w:lvl>
    <w:lvl w:ilvl="1">
      <w:start w:val="1"/>
      <w:numFmt w:val="decimal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decimal"/>
      <w:lvlText w:val="%3."/>
      <w:lvlJc w:val="left"/>
      <w:pPr>
        <w:tabs>
          <w:tab w:leader="none" w:pos="2160" w:val="left"/>
        </w:tabs>
        <w:ind w:hanging="36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decimal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decimal"/>
      <w:lvlText w:val="%6."/>
      <w:lvlJc w:val="left"/>
      <w:pPr>
        <w:tabs>
          <w:tab w:leader="none" w:pos="4320" w:val="left"/>
        </w:tabs>
        <w:ind w:hanging="36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decimal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decimal"/>
      <w:lvlText w:val="%9."/>
      <w:lvlJc w:val="left"/>
      <w:pPr>
        <w:tabs>
          <w:tab w:leader="none" w:pos="6480" w:val="left"/>
        </w:tabs>
        <w:ind w:hanging="360" w:left="6480"/>
      </w:pPr>
    </w:lvl>
  </w:abstractNum>
  <w:abstractNum w:abstractNumId="1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7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8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9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10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Calibri" w:hAnsi="Calibri"/>
        <w:color w:val="000000"/>
        <w:spacing w:val="0"/>
        <w:sz w:val="20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pPr>
      <w:spacing w:after="200" w:line="276" w:lineRule="auto"/>
      <w:ind/>
    </w:pPr>
    <w:rPr>
      <w:sz w:val="22"/>
    </w:rPr>
  </w:style>
  <w:style w:default="1" w:styleId="Style_1_ch" w:type="character">
    <w:name w:val="Normal"/>
    <w:link w:val="Style_1"/>
    <w:rPr>
      <w:sz w:val="22"/>
    </w:rPr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heading 3"/>
    <w:next w:val="Style_1"/>
    <w:link w:val="Style_6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6_ch" w:type="character">
    <w:name w:val="heading 3"/>
    <w:link w:val="Style_6"/>
    <w:rPr>
      <w:rFonts w:ascii="XO Thames" w:hAnsi="XO Thames"/>
      <w:b w:val="1"/>
      <w:sz w:val="26"/>
    </w:rPr>
  </w:style>
  <w:style w:styleId="Style_7" w:type="paragraph">
    <w:name w:val="Strong"/>
    <w:basedOn w:val="Style_8"/>
    <w:link w:val="Style_7_ch"/>
    <w:rPr>
      <w:b w:val="1"/>
    </w:rPr>
  </w:style>
  <w:style w:styleId="Style_7_ch" w:type="character">
    <w:name w:val="Strong"/>
    <w:basedOn w:val="Style_8_ch"/>
    <w:link w:val="Style_7"/>
    <w:rPr>
      <w:b w:val="1"/>
    </w:rPr>
  </w:style>
  <w:style w:styleId="Style_9" w:type="paragraph">
    <w:name w:val="toc 3"/>
    <w:next w:val="Style_1"/>
    <w:link w:val="Style_9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9_ch" w:type="character">
    <w:name w:val="toc 3"/>
    <w:link w:val="Style_9"/>
    <w:rPr>
      <w:rFonts w:ascii="XO Thames" w:hAnsi="XO Thames"/>
      <w:sz w:val="28"/>
    </w:rPr>
  </w:style>
  <w:style w:styleId="Style_10" w:type="paragraph">
    <w:name w:val="Balloon Text"/>
    <w:basedOn w:val="Style_1"/>
    <w:link w:val="Style_10_ch"/>
    <w:pPr>
      <w:spacing w:after="0" w:line="240" w:lineRule="auto"/>
      <w:ind/>
    </w:pPr>
    <w:rPr>
      <w:rFonts w:ascii="Tahoma" w:hAnsi="Tahoma"/>
      <w:sz w:val="16"/>
    </w:rPr>
  </w:style>
  <w:style w:styleId="Style_10_ch" w:type="character">
    <w:name w:val="Balloon Text"/>
    <w:basedOn w:val="Style_1_ch"/>
    <w:link w:val="Style_10"/>
    <w:rPr>
      <w:rFonts w:ascii="Tahoma" w:hAnsi="Tahoma"/>
      <w:sz w:val="16"/>
    </w:rPr>
  </w:style>
  <w:style w:styleId="Style_8" w:type="paragraph">
    <w:name w:val="Default Paragraph Font"/>
    <w:link w:val="Style_8_ch"/>
  </w:style>
  <w:style w:styleId="Style_8_ch" w:type="character">
    <w:name w:val="Default Paragraph Font"/>
    <w:link w:val="Style_8"/>
  </w:style>
  <w:style w:styleId="Style_11" w:type="paragraph">
    <w:name w:val="heading 5"/>
    <w:next w:val="Style_1"/>
    <w:link w:val="Style_11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1_ch" w:type="character">
    <w:name w:val="heading 5"/>
    <w:link w:val="Style_11"/>
    <w:rPr>
      <w:rFonts w:ascii="XO Thames" w:hAnsi="XO Thames"/>
      <w:b w:val="1"/>
      <w:sz w:val="22"/>
    </w:rPr>
  </w:style>
  <w:style w:styleId="Style_12" w:type="paragraph">
    <w:name w:val="heading 1"/>
    <w:next w:val="Style_1"/>
    <w:link w:val="Style_12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2_ch" w:type="character">
    <w:name w:val="heading 1"/>
    <w:link w:val="Style_12"/>
    <w:rPr>
      <w:rFonts w:ascii="XO Thames" w:hAnsi="XO Thames"/>
      <w:b w:val="1"/>
      <w:sz w:val="32"/>
    </w:rPr>
  </w:style>
  <w:style w:styleId="Style_13" w:type="paragraph">
    <w:name w:val="Hyperlink"/>
    <w:basedOn w:val="Style_8"/>
    <w:link w:val="Style_13_ch"/>
    <w:rPr>
      <w:color w:val="0000FF"/>
      <w:u w:val="single"/>
    </w:rPr>
  </w:style>
  <w:style w:styleId="Style_13_ch" w:type="character">
    <w:name w:val="Hyperlink"/>
    <w:basedOn w:val="Style_8_ch"/>
    <w:link w:val="Style_13"/>
    <w:rPr>
      <w:color w:val="0000FF"/>
      <w:u w:val="single"/>
    </w:rPr>
  </w:style>
  <w:style w:styleId="Style_14" w:type="paragraph">
    <w:name w:val="Footnote"/>
    <w:link w:val="Style_14_ch"/>
    <w:pPr>
      <w:ind w:firstLine="851" w:left="0"/>
      <w:jc w:val="both"/>
    </w:pPr>
    <w:rPr>
      <w:rFonts w:ascii="XO Thames" w:hAnsi="XO Thames"/>
      <w:sz w:val="22"/>
    </w:rPr>
  </w:style>
  <w:style w:styleId="Style_14_ch" w:type="character">
    <w:name w:val="Footnote"/>
    <w:link w:val="Style_14"/>
    <w:rPr>
      <w:rFonts w:ascii="XO Thames" w:hAnsi="XO Thames"/>
      <w:sz w:val="22"/>
    </w:rPr>
  </w:style>
  <w:style w:styleId="Style_15" w:type="paragraph">
    <w:name w:val="toc 1"/>
    <w:next w:val="Style_1"/>
    <w:link w:val="Style_15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5_ch" w:type="character">
    <w:name w:val="toc 1"/>
    <w:link w:val="Style_15"/>
    <w:rPr>
      <w:rFonts w:ascii="XO Thames" w:hAnsi="XO Thames"/>
      <w:b w:val="1"/>
      <w:sz w:val="28"/>
    </w:rPr>
  </w:style>
  <w:style w:styleId="Style_16" w:type="paragraph">
    <w:name w:val="Header and Footer"/>
    <w:link w:val="Style_16_ch"/>
    <w:pPr>
      <w:spacing w:line="240" w:lineRule="auto"/>
      <w:ind/>
      <w:jc w:val="both"/>
    </w:pPr>
    <w:rPr>
      <w:rFonts w:ascii="XO Thames" w:hAnsi="XO Thames"/>
      <w:sz w:val="20"/>
    </w:rPr>
  </w:style>
  <w:style w:styleId="Style_16_ch" w:type="character">
    <w:name w:val="Header and Footer"/>
    <w:link w:val="Style_16"/>
    <w:rPr>
      <w:rFonts w:ascii="XO Thames" w:hAnsi="XO Thames"/>
      <w:sz w:val="20"/>
    </w:rPr>
  </w:style>
  <w:style w:styleId="Style_17" w:type="paragraph">
    <w:name w:val="toc 9"/>
    <w:next w:val="Style_1"/>
    <w:link w:val="Style_17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7_ch" w:type="character">
    <w:name w:val="toc 9"/>
    <w:link w:val="Style_17"/>
    <w:rPr>
      <w:rFonts w:ascii="XO Thames" w:hAnsi="XO Thames"/>
      <w:sz w:val="28"/>
    </w:rPr>
  </w:style>
  <w:style w:styleId="Style_18" w:type="paragraph">
    <w:name w:val="toc 8"/>
    <w:next w:val="Style_1"/>
    <w:link w:val="Style_18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8_ch" w:type="character">
    <w:name w:val="toc 8"/>
    <w:link w:val="Style_18"/>
    <w:rPr>
      <w:rFonts w:ascii="XO Thames" w:hAnsi="XO Thames"/>
      <w:sz w:val="28"/>
    </w:rPr>
  </w:style>
  <w:style w:styleId="Style_19" w:type="paragraph">
    <w:name w:val="Normal (Web)"/>
    <w:basedOn w:val="Style_1"/>
    <w:link w:val="Style_19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19_ch" w:type="character">
    <w:name w:val="Normal (Web)"/>
    <w:basedOn w:val="Style_1_ch"/>
    <w:link w:val="Style_19"/>
    <w:rPr>
      <w:rFonts w:ascii="Times New Roman" w:hAnsi="Times New Roman"/>
      <w:sz w:val="24"/>
    </w:rPr>
  </w:style>
  <w:style w:styleId="Style_20" w:type="paragraph">
    <w:name w:val="toc 5"/>
    <w:next w:val="Style_1"/>
    <w:link w:val="Style_20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0_ch" w:type="character">
    <w:name w:val="toc 5"/>
    <w:link w:val="Style_20"/>
    <w:rPr>
      <w:rFonts w:ascii="XO Thames" w:hAnsi="XO Thames"/>
      <w:sz w:val="28"/>
    </w:rPr>
  </w:style>
  <w:style w:styleId="Style_21" w:type="paragraph">
    <w:name w:val="Subtitle"/>
    <w:next w:val="Style_1"/>
    <w:link w:val="Style_21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1_ch" w:type="character">
    <w:name w:val="Subtitle"/>
    <w:link w:val="Style_21"/>
    <w:rPr>
      <w:rFonts w:ascii="XO Thames" w:hAnsi="XO Thames"/>
      <w:i w:val="1"/>
      <w:sz w:val="24"/>
    </w:rPr>
  </w:style>
  <w:style w:styleId="Style_22" w:type="paragraph">
    <w:name w:val="Emphasis"/>
    <w:basedOn w:val="Style_8"/>
    <w:link w:val="Style_22_ch"/>
    <w:rPr>
      <w:i w:val="1"/>
    </w:rPr>
  </w:style>
  <w:style w:styleId="Style_22_ch" w:type="character">
    <w:name w:val="Emphasis"/>
    <w:basedOn w:val="Style_8_ch"/>
    <w:link w:val="Style_22"/>
    <w:rPr>
      <w:i w:val="1"/>
    </w:rPr>
  </w:style>
  <w:style w:styleId="Style_23" w:type="paragraph">
    <w:name w:val="toc 10"/>
    <w:next w:val="Style_1"/>
    <w:link w:val="Style_23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3_ch" w:type="character">
    <w:name w:val="toc 10"/>
    <w:link w:val="Style_23"/>
    <w:rPr>
      <w:rFonts w:ascii="XO Thames" w:hAnsi="XO Thames"/>
      <w:sz w:val="28"/>
    </w:rPr>
  </w:style>
  <w:style w:styleId="Style_24" w:type="paragraph">
    <w:name w:val="Title"/>
    <w:next w:val="Style_1"/>
    <w:link w:val="Style_24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4_ch" w:type="character">
    <w:name w:val="Title"/>
    <w:link w:val="Style_24"/>
    <w:rPr>
      <w:rFonts w:ascii="XO Thames" w:hAnsi="XO Thames"/>
      <w:b w:val="1"/>
      <w:caps w:val="1"/>
      <w:sz w:val="40"/>
    </w:rPr>
  </w:style>
  <w:style w:styleId="Style_25" w:type="paragraph">
    <w:name w:val="heading 4"/>
    <w:next w:val="Style_1"/>
    <w:link w:val="Style_25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5_ch" w:type="character">
    <w:name w:val="heading 4"/>
    <w:link w:val="Style_25"/>
    <w:rPr>
      <w:rFonts w:ascii="XO Thames" w:hAnsi="XO Thames"/>
      <w:b w:val="1"/>
      <w:sz w:val="24"/>
    </w:rPr>
  </w:style>
  <w:style w:styleId="Style_26" w:type="paragraph">
    <w:name w:val="heading 2"/>
    <w:basedOn w:val="Style_1"/>
    <w:link w:val="Style_26_ch"/>
    <w:uiPriority w:val="9"/>
    <w:qFormat/>
    <w:pPr>
      <w:spacing w:afterAutospacing="on" w:beforeAutospacing="on" w:line="240" w:lineRule="auto"/>
      <w:ind/>
      <w:outlineLvl w:val="1"/>
    </w:pPr>
    <w:rPr>
      <w:rFonts w:ascii="Times New Roman" w:hAnsi="Times New Roman"/>
      <w:b w:val="1"/>
      <w:sz w:val="36"/>
    </w:rPr>
  </w:style>
  <w:style w:styleId="Style_26_ch" w:type="character">
    <w:name w:val="heading 2"/>
    <w:basedOn w:val="Style_1_ch"/>
    <w:link w:val="Style_26"/>
    <w:rPr>
      <w:rFonts w:ascii="Times New Roman" w:hAnsi="Times New Roman"/>
      <w:b w:val="1"/>
      <w:sz w:val="36"/>
    </w:rPr>
  </w:style>
  <w:style w:default="1" w:styleId="Style_27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11" Target="webSettings.xml" Type="http://schemas.openxmlformats.org/officeDocument/2006/relationships/webSettings"/>
  <Relationship Id="rId10" Target="stylesWithEffects.xml" Type="http://schemas.microsoft.com/office/2007/relationships/stylesWithEffects"/>
  <Relationship Id="rId7" Target="fontTable.xml" Type="http://schemas.openxmlformats.org/officeDocument/2006/relationships/fontTable"/>
  <Relationship Id="rId6" Target="media/6.png" Type="http://schemas.openxmlformats.org/officeDocument/2006/relationships/image"/>
  <Relationship Id="rId13" Target="numbering.xml" Type="http://schemas.openxmlformats.org/officeDocument/2006/relationships/numbering"/>
  <Relationship Id="rId9" Target="styles.xml" Type="http://schemas.openxmlformats.org/officeDocument/2006/relationships/styles"/>
  <Relationship Id="rId5" Target="media/5.png" Type="http://schemas.openxmlformats.org/officeDocument/2006/relationships/image"/>
  <Relationship Id="rId8" Target="settings.xml" Type="http://schemas.openxmlformats.org/officeDocument/2006/relationships/settings"/>
  <Relationship Id="rId4" Target="media/4.png" Type="http://schemas.openxmlformats.org/officeDocument/2006/relationships/image"/>
  <Relationship Id="rId12" Target="theme/theme1.xml" Type="http://schemas.openxmlformats.org/officeDocument/2006/relationships/theme"/>
  <Relationship Id="rId3" Target="media/3.png" Type="http://schemas.openxmlformats.org/officeDocument/2006/relationships/image"/>
  <Relationship Id="rId2" Target="media/2.png" Type="http://schemas.openxmlformats.org/officeDocument/2006/relationships/image"/>
  <Relationship Id="rId1" Target="media/1.png" Type="http://schemas.openxmlformats.org/officeDocument/2006/relationships/imag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2022-10-06T08:36:29Z</dcterms:modified>
</cp:coreProperties>
</file>